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5A876" w14:textId="77777777" w:rsidR="00C106DE" w:rsidRPr="00C106DE" w:rsidRDefault="00C106DE" w:rsidP="00101EC5">
      <w:pPr>
        <w:ind w:left="6946"/>
        <w:rPr>
          <w:rFonts w:ascii="Arial Narrow" w:hAnsi="Arial Narrow" w:cs="Arial"/>
        </w:rPr>
      </w:pPr>
      <w:r w:rsidRPr="00C106DE">
        <w:rPr>
          <w:rFonts w:ascii="Arial Narrow" w:hAnsi="Arial Narrow" w:cs="Arial"/>
        </w:rPr>
        <w:t xml:space="preserve">Warszawa, </w:t>
      </w:r>
      <w:r w:rsidRPr="00C106DE">
        <w:rPr>
          <w:rFonts w:ascii="Arial Narrow" w:hAnsi="Arial Narrow" w:cs="Arial"/>
        </w:rPr>
        <w:fldChar w:fldCharType="begin"/>
      </w:r>
      <w:r w:rsidRPr="00C106DE">
        <w:rPr>
          <w:rFonts w:ascii="Arial Narrow" w:hAnsi="Arial Narrow" w:cs="Arial"/>
        </w:rPr>
        <w:instrText xml:space="preserve"> DOCPROPERTY  DataNaPismie  \* MERGEFORMAT </w:instrText>
      </w:r>
      <w:r w:rsidRPr="00C106DE">
        <w:rPr>
          <w:rFonts w:ascii="Arial Narrow" w:hAnsi="Arial Narrow" w:cs="Arial"/>
        </w:rPr>
        <w:fldChar w:fldCharType="separate"/>
      </w:r>
      <w:r w:rsidRPr="00C106DE">
        <w:rPr>
          <w:rFonts w:ascii="Arial Narrow" w:hAnsi="Arial Narrow" w:cs="Arial"/>
        </w:rPr>
        <w:t>2023-03-28</w:t>
      </w:r>
      <w:r w:rsidRPr="00C106DE">
        <w:rPr>
          <w:rFonts w:ascii="Arial Narrow" w:hAnsi="Arial Narrow" w:cs="Arial"/>
        </w:rPr>
        <w:fldChar w:fldCharType="end"/>
      </w:r>
    </w:p>
    <w:p w14:paraId="58DC82EB" w14:textId="77777777" w:rsidR="00C106DE" w:rsidRPr="00C106DE" w:rsidRDefault="00C106DE" w:rsidP="00101EC5">
      <w:pPr>
        <w:rPr>
          <w:rFonts w:ascii="Arial Narrow" w:hAnsi="Arial Narrow" w:cs="Arial"/>
        </w:rPr>
      </w:pPr>
      <w:r w:rsidRPr="00C106DE">
        <w:rPr>
          <w:rFonts w:ascii="Arial Narrow" w:hAnsi="Arial Narrow" w:cs="Arial"/>
        </w:rPr>
        <w:fldChar w:fldCharType="begin"/>
      </w:r>
      <w:r w:rsidRPr="00C106DE">
        <w:rPr>
          <w:rFonts w:ascii="Arial Narrow" w:hAnsi="Arial Narrow" w:cs="Arial"/>
        </w:rPr>
        <w:instrText xml:space="preserve"> DOCPROPERTY  KodKreskowy  \* MERGEFORMAT </w:instrText>
      </w:r>
      <w:r w:rsidRPr="00C106DE">
        <w:rPr>
          <w:rFonts w:ascii="Arial Narrow" w:hAnsi="Arial Narrow" w:cs="Arial"/>
        </w:rPr>
        <w:fldChar w:fldCharType="end"/>
      </w:r>
      <w:r w:rsidRPr="00C106DE">
        <w:rPr>
          <w:rFonts w:ascii="Arial Narrow" w:hAnsi="Arial Narrow" w:cs="Arial"/>
        </w:rPr>
        <w:drawing>
          <wp:inline distT="0" distB="0" distL="0" distR="0" wp14:anchorId="45DED1D4" wp14:editId="10247993">
            <wp:extent cx="1837690" cy="379730"/>
            <wp:effectExtent l="0" t="0" r="0" b="1270"/>
            <wp:docPr id="3" name="Obraz 3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d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75939" w14:textId="77777777" w:rsidR="00C106DE" w:rsidRPr="00C106DE" w:rsidRDefault="00C106DE" w:rsidP="00101EC5">
      <w:pPr>
        <w:rPr>
          <w:rFonts w:ascii="Arial Narrow" w:hAnsi="Arial Narrow" w:cs="Arial"/>
        </w:rPr>
      </w:pPr>
      <w:r w:rsidRPr="00C106DE">
        <w:rPr>
          <w:rFonts w:ascii="Arial Narrow" w:hAnsi="Arial Narrow" w:cs="Arial"/>
        </w:rPr>
        <w:t>UNP:</w:t>
      </w:r>
      <w:r w:rsidRPr="00C106DE">
        <w:rPr>
          <w:rFonts w:ascii="Arial Narrow" w:hAnsi="Arial Narrow" w:cs="Arial"/>
        </w:rPr>
        <w:fldChar w:fldCharType="begin"/>
      </w:r>
      <w:r w:rsidRPr="00C106DE">
        <w:rPr>
          <w:rFonts w:ascii="Arial Narrow" w:hAnsi="Arial Narrow" w:cs="Arial"/>
        </w:rPr>
        <w:instrText xml:space="preserve"> DOCPROPERTY  UNPPisma  \* MERGEFORMAT </w:instrText>
      </w:r>
      <w:r w:rsidRPr="00C106DE">
        <w:rPr>
          <w:rFonts w:ascii="Arial Narrow" w:hAnsi="Arial Narrow" w:cs="Arial"/>
        </w:rPr>
        <w:fldChar w:fldCharType="separate"/>
      </w:r>
      <w:r w:rsidRPr="00C106DE">
        <w:rPr>
          <w:rFonts w:ascii="Arial Narrow" w:hAnsi="Arial Narrow" w:cs="Arial"/>
        </w:rPr>
        <w:t>GIP-23-20532</w:t>
      </w:r>
      <w:r w:rsidRPr="00C106DE">
        <w:rPr>
          <w:rFonts w:ascii="Arial Narrow" w:hAnsi="Arial Narrow" w:cs="Arial"/>
        </w:rPr>
        <w:fldChar w:fldCharType="end"/>
      </w:r>
    </w:p>
    <w:p w14:paraId="2F46B01B" w14:textId="77777777" w:rsidR="00C106DE" w:rsidRPr="00C106DE" w:rsidRDefault="00C106DE" w:rsidP="00101EC5">
      <w:pPr>
        <w:rPr>
          <w:rFonts w:ascii="Arial Narrow" w:hAnsi="Arial Narrow" w:cs="Arial"/>
        </w:rPr>
      </w:pPr>
      <w:r w:rsidRPr="00C106DE">
        <w:rPr>
          <w:rFonts w:ascii="Arial Narrow" w:hAnsi="Arial Narrow" w:cs="Arial"/>
        </w:rPr>
        <w:fldChar w:fldCharType="begin"/>
      </w:r>
      <w:r w:rsidRPr="00C106DE">
        <w:rPr>
          <w:rFonts w:ascii="Arial Narrow" w:hAnsi="Arial Narrow" w:cs="Arial"/>
        </w:rPr>
        <w:instrText xml:space="preserve"> DOCPROPERTY  ZnakPisma  \* MERGEFORMAT </w:instrText>
      </w:r>
      <w:r w:rsidRPr="00C106DE">
        <w:rPr>
          <w:rFonts w:ascii="Arial Narrow" w:hAnsi="Arial Narrow" w:cs="Arial"/>
        </w:rPr>
        <w:fldChar w:fldCharType="separate"/>
      </w:r>
      <w:r w:rsidRPr="00C106DE">
        <w:rPr>
          <w:rFonts w:ascii="Arial Narrow" w:hAnsi="Arial Narrow" w:cs="Arial"/>
        </w:rPr>
        <w:t>GIP-GNR.4400.1.2023.20</w:t>
      </w:r>
      <w:r w:rsidRPr="00C106DE">
        <w:rPr>
          <w:rFonts w:ascii="Arial Narrow" w:hAnsi="Arial Narrow" w:cs="Arial"/>
        </w:rPr>
        <w:fldChar w:fldCharType="end"/>
      </w:r>
    </w:p>
    <w:p w14:paraId="3C8A21F6" w14:textId="12497863" w:rsidR="006060AD" w:rsidRPr="00C106DE" w:rsidRDefault="006060AD" w:rsidP="000773CA">
      <w:pPr>
        <w:pStyle w:val="Nagwek1"/>
        <w:rPr>
          <w:color w:val="auto"/>
        </w:rPr>
      </w:pPr>
      <w:r w:rsidRPr="00C106DE">
        <w:rPr>
          <w:color w:val="auto"/>
        </w:rPr>
        <w:t>Zapytanie ofertowe</w:t>
      </w:r>
      <w:bookmarkStart w:id="0" w:name="_GoBack"/>
      <w:bookmarkEnd w:id="0"/>
    </w:p>
    <w:p w14:paraId="1A45B58F" w14:textId="77777777" w:rsidR="002C7863" w:rsidRPr="006D0546" w:rsidRDefault="002C7863" w:rsidP="002C7863">
      <w:pPr>
        <w:jc w:val="center"/>
        <w:rPr>
          <w:rFonts w:ascii="Arial Narrow" w:hAnsi="Arial Narrow" w:cs="Arial"/>
          <w:b/>
        </w:rPr>
      </w:pPr>
    </w:p>
    <w:p w14:paraId="7F52E498" w14:textId="77777777" w:rsidR="006060AD" w:rsidRPr="006D0546" w:rsidRDefault="006060AD" w:rsidP="006060AD">
      <w:p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Państwowa Inspekcja Pracy Główny Inspektorat Pracy z siedzibą w Warszawie (02-315), ul. Barska 28/30 zaprasza do złożenia oferty na </w:t>
      </w:r>
      <w:r w:rsidR="006135E6">
        <w:rPr>
          <w:rFonts w:ascii="Arial Narrow" w:hAnsi="Arial Narrow" w:cs="Arial"/>
        </w:rPr>
        <w:t>wykonanie i dystrybucję</w:t>
      </w:r>
      <w:r w:rsidR="006135E6" w:rsidRPr="006135E6">
        <w:rPr>
          <w:rFonts w:ascii="Arial Narrow" w:hAnsi="Arial Narrow" w:cs="Arial"/>
        </w:rPr>
        <w:t xml:space="preserve"> do jednostek organizacyjnych PIP gier edukacyjnych dla dzieci z obszarów wiejskich.</w:t>
      </w:r>
      <w:r w:rsidRPr="006D0546">
        <w:rPr>
          <w:rFonts w:ascii="Arial Narrow" w:hAnsi="Arial Narrow" w:cs="Arial"/>
        </w:rPr>
        <w:t xml:space="preserve"> Postępowanie prowadzone jest w trybie zapytania ofertowego (dalej „zapytanie”).</w:t>
      </w:r>
    </w:p>
    <w:p w14:paraId="2A189D85" w14:textId="77777777" w:rsidR="00EC57BB" w:rsidRPr="006D0546" w:rsidRDefault="006060AD" w:rsidP="006060AD">
      <w:p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Wartość zamówienia jest niższa niż 130 000 złotych, zatem do postępowania nie</w:t>
      </w:r>
      <w:r w:rsidR="00220C61">
        <w:rPr>
          <w:rFonts w:ascii="Arial Narrow" w:hAnsi="Arial Narrow" w:cs="Arial"/>
        </w:rPr>
        <w:t xml:space="preserve"> stosuje się przepisów ustawy z </w:t>
      </w:r>
      <w:r w:rsidRPr="006D0546">
        <w:rPr>
          <w:rFonts w:ascii="Arial Narrow" w:hAnsi="Arial Narrow" w:cs="Arial"/>
        </w:rPr>
        <w:t>dnia 11 września 2019 r. Prawo zamówień publicznych.</w:t>
      </w:r>
    </w:p>
    <w:p w14:paraId="0D5FCC5D" w14:textId="77777777" w:rsidR="006060AD" w:rsidRPr="006D0546" w:rsidRDefault="006060AD" w:rsidP="006060AD">
      <w:pPr>
        <w:rPr>
          <w:rFonts w:ascii="Arial Narrow" w:hAnsi="Arial Narrow" w:cs="Arial"/>
        </w:rPr>
      </w:pPr>
    </w:p>
    <w:p w14:paraId="2F2FC57B" w14:textId="77777777" w:rsidR="00CA0F77" w:rsidRPr="006D0546" w:rsidRDefault="00CA0F77" w:rsidP="008D5592">
      <w:pPr>
        <w:pStyle w:val="Akapitzlist"/>
        <w:numPr>
          <w:ilvl w:val="0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Zamawiający</w:t>
      </w:r>
    </w:p>
    <w:p w14:paraId="56B7D447" w14:textId="77777777" w:rsidR="00CA0F77" w:rsidRPr="006D0546" w:rsidRDefault="006060AD" w:rsidP="00CA0F77">
      <w:pPr>
        <w:pStyle w:val="Akapitzlist"/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Państwowa Inspekcja</w:t>
      </w:r>
      <w:r w:rsidR="00CA0F77" w:rsidRPr="006D0546">
        <w:rPr>
          <w:rFonts w:ascii="Arial Narrow" w:hAnsi="Arial Narrow" w:cs="Arial"/>
        </w:rPr>
        <w:t xml:space="preserve"> Pracy Główny Inspektorat Pracy</w:t>
      </w:r>
    </w:p>
    <w:p w14:paraId="65578467" w14:textId="77777777" w:rsidR="006060AD" w:rsidRPr="006D0546" w:rsidRDefault="006060AD" w:rsidP="00CA0F77">
      <w:pPr>
        <w:pStyle w:val="Akapitzlist"/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Adres siedziby: ul. Barska 28/30, 02-315 Warszawa. </w:t>
      </w:r>
    </w:p>
    <w:p w14:paraId="697F50BC" w14:textId="77777777" w:rsidR="00CA0F77" w:rsidRPr="006D0546" w:rsidRDefault="00CA0F77" w:rsidP="00CA0F77">
      <w:pPr>
        <w:pStyle w:val="Akapitzlist"/>
        <w:rPr>
          <w:rFonts w:ascii="Arial Narrow" w:hAnsi="Arial Narrow" w:cs="Arial"/>
        </w:rPr>
      </w:pPr>
    </w:p>
    <w:p w14:paraId="54493D06" w14:textId="77777777" w:rsidR="006060AD" w:rsidRPr="006D0546" w:rsidRDefault="006060AD" w:rsidP="006060AD">
      <w:pPr>
        <w:pStyle w:val="Akapitzlist"/>
        <w:numPr>
          <w:ilvl w:val="0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Przedmiot zamówienia </w:t>
      </w:r>
    </w:p>
    <w:p w14:paraId="18B6EB45" w14:textId="77777777" w:rsidR="00CA0F77" w:rsidRPr="006D0546" w:rsidRDefault="006060AD" w:rsidP="006135E6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Przedmiotem zamówienia jest </w:t>
      </w:r>
      <w:r w:rsidR="006135E6" w:rsidRPr="006135E6">
        <w:rPr>
          <w:rFonts w:ascii="Arial Narrow" w:hAnsi="Arial Narrow" w:cs="Arial"/>
        </w:rPr>
        <w:t>wykonanie i dystrybucja do jednostek organizacyjnych PIP gier edukacyjnych dla dzieci z obszarów wiejskich.</w:t>
      </w:r>
    </w:p>
    <w:p w14:paraId="3C6C729C" w14:textId="77777777" w:rsidR="00CA0F77" w:rsidRPr="006D0546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Przedmiot zamówienia został opisany w załączniku nr 1 (Opis przedmiotu zamówienia)</w:t>
      </w:r>
      <w:r w:rsidR="005620DC">
        <w:rPr>
          <w:rFonts w:ascii="Arial Narrow" w:hAnsi="Arial Narrow" w:cs="Arial"/>
        </w:rPr>
        <w:t>, wzór Umowy stanowi załącznik</w:t>
      </w:r>
      <w:r w:rsidRPr="006D0546">
        <w:rPr>
          <w:rFonts w:ascii="Arial Narrow" w:hAnsi="Arial Narrow" w:cs="Arial"/>
        </w:rPr>
        <w:t xml:space="preserve"> nr 4. </w:t>
      </w:r>
    </w:p>
    <w:p w14:paraId="27759B85" w14:textId="77777777" w:rsidR="006060AD" w:rsidRPr="006D0546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W cenę oferty należy wliczyć wszystkie koszty jakie Zamawiający poniesie w związku z wykonaniem zamówienia, w tym również </w:t>
      </w:r>
      <w:r w:rsidR="00CA0F77" w:rsidRPr="006D0546">
        <w:rPr>
          <w:rFonts w:ascii="Arial Narrow" w:hAnsi="Arial Narrow" w:cs="Arial"/>
        </w:rPr>
        <w:t>koszt dostawy do Głównego Inspektoratu Pracy oraz 16 jednostek organizacyjnych PIP</w:t>
      </w:r>
      <w:r w:rsidRPr="006D0546">
        <w:rPr>
          <w:rFonts w:ascii="Arial Narrow" w:hAnsi="Arial Narrow" w:cs="Arial"/>
        </w:rPr>
        <w:t xml:space="preserve"> </w:t>
      </w:r>
      <w:r w:rsidR="00CA0F77" w:rsidRPr="006D0546">
        <w:rPr>
          <w:rFonts w:ascii="Arial Narrow" w:hAnsi="Arial Narrow" w:cs="Arial"/>
        </w:rPr>
        <w:t xml:space="preserve">(zgodnie z załącznikiem nr </w:t>
      </w:r>
      <w:r w:rsidR="005620DC">
        <w:rPr>
          <w:rFonts w:ascii="Arial Narrow" w:hAnsi="Arial Narrow" w:cs="Arial"/>
        </w:rPr>
        <w:t>6</w:t>
      </w:r>
      <w:r w:rsidR="00CA0F77" w:rsidRPr="006D0546">
        <w:rPr>
          <w:rFonts w:ascii="Arial Narrow" w:hAnsi="Arial Narrow" w:cs="Arial"/>
        </w:rPr>
        <w:t>).</w:t>
      </w:r>
    </w:p>
    <w:p w14:paraId="65DC16C7" w14:textId="77777777" w:rsidR="00CA0F77" w:rsidRPr="006D0546" w:rsidRDefault="00CA0F77" w:rsidP="00CA0F77">
      <w:pPr>
        <w:pStyle w:val="Akapitzlist"/>
        <w:ind w:left="1080"/>
        <w:rPr>
          <w:rFonts w:ascii="Arial Narrow" w:hAnsi="Arial Narrow" w:cs="Arial"/>
        </w:rPr>
      </w:pPr>
    </w:p>
    <w:p w14:paraId="4762CBD9" w14:textId="77777777" w:rsidR="006060AD" w:rsidRPr="006D0546" w:rsidRDefault="006060AD" w:rsidP="00CA0F77">
      <w:pPr>
        <w:pStyle w:val="Akapitzlist"/>
        <w:numPr>
          <w:ilvl w:val="0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Termin realizacji zamówienia: </w:t>
      </w:r>
    </w:p>
    <w:p w14:paraId="343331D4" w14:textId="77777777" w:rsidR="006060AD" w:rsidRPr="00CC1AEC" w:rsidRDefault="00CA0F77" w:rsidP="00CA0F77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CC1AEC">
        <w:rPr>
          <w:rFonts w:ascii="Arial Narrow" w:hAnsi="Arial Narrow" w:cs="Arial"/>
        </w:rPr>
        <w:t>Zamówienie</w:t>
      </w:r>
      <w:r w:rsidR="00032ADF" w:rsidRPr="00CC1AEC">
        <w:rPr>
          <w:rFonts w:ascii="Arial Narrow" w:hAnsi="Arial Narrow" w:cs="Arial"/>
        </w:rPr>
        <w:t xml:space="preserve"> zostanie zrealizowane w ciągu </w:t>
      </w:r>
      <w:r w:rsidR="00962EC7" w:rsidRPr="00CC1AEC">
        <w:rPr>
          <w:rFonts w:ascii="Arial Narrow" w:hAnsi="Arial Narrow" w:cs="Arial"/>
          <w:b/>
        </w:rPr>
        <w:t>4</w:t>
      </w:r>
      <w:r w:rsidR="006135E6" w:rsidRPr="00CC1AEC">
        <w:rPr>
          <w:rFonts w:ascii="Arial Narrow" w:hAnsi="Arial Narrow" w:cs="Arial"/>
          <w:b/>
        </w:rPr>
        <w:t>0</w:t>
      </w:r>
      <w:r w:rsidRPr="00CC1AEC">
        <w:rPr>
          <w:rFonts w:ascii="Arial Narrow" w:hAnsi="Arial Narrow" w:cs="Arial"/>
          <w:b/>
        </w:rPr>
        <w:t xml:space="preserve"> dni roboczych</w:t>
      </w:r>
      <w:r w:rsidR="006060AD" w:rsidRPr="00CC1AEC">
        <w:rPr>
          <w:rFonts w:ascii="Arial Narrow" w:hAnsi="Arial Narrow" w:cs="Arial"/>
          <w:b/>
        </w:rPr>
        <w:t xml:space="preserve"> </w:t>
      </w:r>
      <w:r w:rsidRPr="00CC1AEC">
        <w:rPr>
          <w:rFonts w:ascii="Arial Narrow" w:hAnsi="Arial Narrow" w:cs="Arial"/>
          <w:b/>
        </w:rPr>
        <w:t>od dnia zawarcia umowy</w:t>
      </w:r>
      <w:r w:rsidR="00FB6080" w:rsidRPr="00CC1AEC">
        <w:rPr>
          <w:rFonts w:ascii="Arial Narrow" w:hAnsi="Arial Narrow" w:cs="Arial"/>
        </w:rPr>
        <w:t>, jednak nie później niż do 20.12.2022 r</w:t>
      </w:r>
      <w:r w:rsidRPr="00CC1AEC">
        <w:rPr>
          <w:rFonts w:ascii="Arial Narrow" w:hAnsi="Arial Narrow" w:cs="Arial"/>
        </w:rPr>
        <w:t>.</w:t>
      </w:r>
    </w:p>
    <w:p w14:paraId="2B0B5E5F" w14:textId="77777777" w:rsidR="002C7863" w:rsidRPr="006D0546" w:rsidRDefault="002C7863" w:rsidP="002C7863">
      <w:pPr>
        <w:pStyle w:val="Akapitzlist"/>
        <w:ind w:left="1080"/>
        <w:rPr>
          <w:rFonts w:ascii="Arial Narrow" w:hAnsi="Arial Narrow" w:cs="Arial"/>
        </w:rPr>
      </w:pPr>
    </w:p>
    <w:p w14:paraId="6E301982" w14:textId="77777777" w:rsidR="006060AD" w:rsidRPr="006D0546" w:rsidRDefault="006060AD" w:rsidP="00CA0F77">
      <w:pPr>
        <w:pStyle w:val="Akapitzlist"/>
        <w:numPr>
          <w:ilvl w:val="0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Sposób porozumiewania się Wykonawcy i Zamawiającego </w:t>
      </w:r>
    </w:p>
    <w:p w14:paraId="464F7681" w14:textId="77777777" w:rsidR="00AC6507" w:rsidRPr="006D0546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Zamawiający nie przewiduje możliwości kontaktowania się w toku prowadzonego postępowania telefonicznie. </w:t>
      </w:r>
    </w:p>
    <w:p w14:paraId="71820A74" w14:textId="77777777" w:rsidR="00AC6507" w:rsidRPr="006D0546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Wszelkie pytania do postępowania należy składać za pośrednictwem poczty elektronicznej na adres e-mail: </w:t>
      </w:r>
      <w:hyperlink r:id="rId8" w:history="1">
        <w:r w:rsidR="00F7320F" w:rsidRPr="008A0D89">
          <w:rPr>
            <w:rStyle w:val="Hipercze"/>
            <w:rFonts w:ascii="Arial Narrow" w:hAnsi="Arial Narrow" w:cs="Arial"/>
          </w:rPr>
          <w:t>sekretariat-promocja@gip.pip.gov.pl</w:t>
        </w:r>
      </w:hyperlink>
      <w:r w:rsidR="00AC6507" w:rsidRPr="006D0546">
        <w:rPr>
          <w:rFonts w:ascii="Arial Narrow" w:hAnsi="Arial Narrow" w:cs="Arial"/>
        </w:rPr>
        <w:t xml:space="preserve">, </w:t>
      </w:r>
      <w:r w:rsidRPr="006D0546">
        <w:rPr>
          <w:rFonts w:ascii="Arial Narrow" w:hAnsi="Arial Narrow" w:cs="Arial"/>
        </w:rPr>
        <w:t>nie później niż na 3 dni przed terminem składania ofert. Poczta elektroniczna stanowi podstawowe narzędzie komunikacji pomię</w:t>
      </w:r>
      <w:r w:rsidR="006135E6">
        <w:rPr>
          <w:rFonts w:ascii="Arial Narrow" w:hAnsi="Arial Narrow" w:cs="Arial"/>
        </w:rPr>
        <w:t>dzy Zamawiającym a </w:t>
      </w:r>
      <w:r w:rsidR="00AC6507" w:rsidRPr="006D0546">
        <w:rPr>
          <w:rFonts w:ascii="Arial Narrow" w:hAnsi="Arial Narrow" w:cs="Arial"/>
        </w:rPr>
        <w:t>Wykonawcami.</w:t>
      </w:r>
    </w:p>
    <w:p w14:paraId="24D7EAF2" w14:textId="77777777" w:rsidR="00AC6507" w:rsidRPr="006D0546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Pytania i odpowiedzi zostaną opublikowane na stronie internetowej postępowania (Zamówienia o wartości poniżej 130 000 złotych</w:t>
      </w:r>
      <w:r w:rsidR="005620DC">
        <w:rPr>
          <w:rFonts w:ascii="Arial Narrow" w:hAnsi="Arial Narrow" w:cs="Arial"/>
        </w:rPr>
        <w:t>)</w:t>
      </w:r>
      <w:r w:rsidRPr="006D0546">
        <w:rPr>
          <w:rFonts w:ascii="Arial Narrow" w:hAnsi="Arial Narrow" w:cs="Arial"/>
        </w:rPr>
        <w:t xml:space="preserve"> - Państwowa Inspekcja Pracy</w:t>
      </w:r>
      <w:r w:rsidR="00AC6507" w:rsidRPr="006D0546">
        <w:rPr>
          <w:rFonts w:ascii="Arial Narrow" w:hAnsi="Arial Narrow" w:cs="Arial"/>
        </w:rPr>
        <w:t xml:space="preserve"> - Portal Gov.pl (</w:t>
      </w:r>
      <w:hyperlink r:id="rId9" w:history="1">
        <w:r w:rsidR="00AC6507" w:rsidRPr="006D0546">
          <w:rPr>
            <w:rStyle w:val="Hipercze"/>
            <w:rFonts w:ascii="Arial Narrow" w:hAnsi="Arial Narrow" w:cs="Arial"/>
          </w:rPr>
          <w:t>www.gov.pl</w:t>
        </w:r>
      </w:hyperlink>
      <w:r w:rsidR="00AC6507" w:rsidRPr="006D0546">
        <w:rPr>
          <w:rFonts w:ascii="Arial Narrow" w:hAnsi="Arial Narrow" w:cs="Arial"/>
        </w:rPr>
        <w:t>).</w:t>
      </w:r>
    </w:p>
    <w:p w14:paraId="0A5D017C" w14:textId="77777777" w:rsidR="006060AD" w:rsidRPr="006D0546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Po upływie terminu wskazanego w pkt 4.2 Zamawiający nie jest zobowiązany do udzielenia odpowiedzi. </w:t>
      </w:r>
    </w:p>
    <w:p w14:paraId="2D0EB509" w14:textId="77777777" w:rsidR="006060AD" w:rsidRPr="006D0546" w:rsidRDefault="006060AD" w:rsidP="006060AD">
      <w:pPr>
        <w:rPr>
          <w:rFonts w:ascii="Arial Narrow" w:hAnsi="Arial Narrow" w:cs="Arial"/>
        </w:rPr>
      </w:pPr>
    </w:p>
    <w:p w14:paraId="2843DC95" w14:textId="77777777" w:rsidR="00AC6507" w:rsidRPr="006D0546" w:rsidRDefault="006060AD" w:rsidP="006060AD">
      <w:pPr>
        <w:pStyle w:val="Akapitzlist"/>
        <w:numPr>
          <w:ilvl w:val="0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Termin składania i otwarcia ofert </w:t>
      </w:r>
    </w:p>
    <w:p w14:paraId="4E721074" w14:textId="1C85F8AD" w:rsidR="00AC6507" w:rsidRPr="00C106DE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  <w:b/>
        </w:rPr>
      </w:pPr>
      <w:r w:rsidRPr="00C106DE">
        <w:rPr>
          <w:rFonts w:ascii="Arial Narrow" w:hAnsi="Arial Narrow" w:cs="Arial"/>
          <w:b/>
        </w:rPr>
        <w:lastRenderedPageBreak/>
        <w:t xml:space="preserve">Oferty należy złożyć w terminie do </w:t>
      </w:r>
      <w:r w:rsidR="00C106DE" w:rsidRPr="00C106DE">
        <w:rPr>
          <w:rFonts w:ascii="Arial Narrow" w:hAnsi="Arial Narrow" w:cs="Arial"/>
          <w:b/>
        </w:rPr>
        <w:t>18 kwietnia</w:t>
      </w:r>
      <w:r w:rsidR="00AC6507" w:rsidRPr="00C106DE">
        <w:rPr>
          <w:rFonts w:ascii="Arial Narrow" w:hAnsi="Arial Narrow" w:cs="Arial"/>
          <w:b/>
        </w:rPr>
        <w:t xml:space="preserve"> 202</w:t>
      </w:r>
      <w:r w:rsidR="006135E6" w:rsidRPr="00C106DE">
        <w:rPr>
          <w:rFonts w:ascii="Arial Narrow" w:hAnsi="Arial Narrow" w:cs="Arial"/>
          <w:b/>
        </w:rPr>
        <w:t>3</w:t>
      </w:r>
      <w:r w:rsidR="00AC6507" w:rsidRPr="00C106DE">
        <w:rPr>
          <w:rFonts w:ascii="Arial Narrow" w:hAnsi="Arial Narrow" w:cs="Arial"/>
          <w:b/>
        </w:rPr>
        <w:t xml:space="preserve"> r. do godz. 10:00.</w:t>
      </w:r>
    </w:p>
    <w:p w14:paraId="08EE0132" w14:textId="5E59E399" w:rsidR="006060AD" w:rsidRPr="00C106DE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C106DE">
        <w:rPr>
          <w:rFonts w:ascii="Arial Narrow" w:hAnsi="Arial Narrow" w:cs="Arial"/>
        </w:rPr>
        <w:t xml:space="preserve">Otwarcie ofert odbędzie się </w:t>
      </w:r>
      <w:r w:rsidR="00C106DE" w:rsidRPr="00C106DE">
        <w:rPr>
          <w:rFonts w:ascii="Arial Narrow" w:hAnsi="Arial Narrow" w:cs="Arial"/>
        </w:rPr>
        <w:t xml:space="preserve">18 kwietnia </w:t>
      </w:r>
      <w:r w:rsidR="006135E6" w:rsidRPr="00C106DE">
        <w:rPr>
          <w:rFonts w:ascii="Arial Narrow" w:hAnsi="Arial Narrow" w:cs="Arial"/>
        </w:rPr>
        <w:t>2023</w:t>
      </w:r>
      <w:r w:rsidR="00FB6080" w:rsidRPr="00C106DE">
        <w:rPr>
          <w:rFonts w:ascii="Arial Narrow" w:hAnsi="Arial Narrow" w:cs="Arial"/>
        </w:rPr>
        <w:t xml:space="preserve"> r. o godz. 11</w:t>
      </w:r>
      <w:r w:rsidRPr="00C106DE">
        <w:rPr>
          <w:rFonts w:ascii="Arial Narrow" w:hAnsi="Arial Narrow" w:cs="Arial"/>
        </w:rPr>
        <w:t>:00</w:t>
      </w:r>
      <w:r w:rsidR="00377AD9" w:rsidRPr="00C106DE">
        <w:rPr>
          <w:rFonts w:ascii="Arial Narrow" w:hAnsi="Arial Narrow" w:cs="Arial"/>
        </w:rPr>
        <w:t>.</w:t>
      </w:r>
      <w:r w:rsidRPr="00C106DE">
        <w:rPr>
          <w:rFonts w:ascii="Arial Narrow" w:hAnsi="Arial Narrow" w:cs="Arial"/>
        </w:rPr>
        <w:t xml:space="preserve"> </w:t>
      </w:r>
    </w:p>
    <w:p w14:paraId="2DB0807B" w14:textId="77777777" w:rsidR="006060AD" w:rsidRPr="006D0546" w:rsidRDefault="006060AD" w:rsidP="006060AD">
      <w:pPr>
        <w:rPr>
          <w:rFonts w:ascii="Arial Narrow" w:hAnsi="Arial Narrow" w:cs="Arial"/>
        </w:rPr>
      </w:pPr>
    </w:p>
    <w:p w14:paraId="673DB3B1" w14:textId="77777777" w:rsidR="00EF35D2" w:rsidRPr="006D0546" w:rsidRDefault="006060AD" w:rsidP="006060AD">
      <w:pPr>
        <w:pStyle w:val="Akapitzlist"/>
        <w:numPr>
          <w:ilvl w:val="0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Przygotowanie oferty </w:t>
      </w:r>
    </w:p>
    <w:p w14:paraId="4523724E" w14:textId="77777777" w:rsidR="00EF35D2" w:rsidRPr="006D0546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Ofertę należy sporządzić w języku polskim w formie pisemnej, na komputerze lub inną trwałą i czytelną techniką albo w formie elektronicznej albo w formie dokumentowej określonej w pkt 6.5. Ofertę w formie elektronicznej Wykonawca podpisze kwalifikowanym podpisem elektronicznym, podpisem za</w:t>
      </w:r>
      <w:r w:rsidR="00EF35D2" w:rsidRPr="006D0546">
        <w:rPr>
          <w:rFonts w:ascii="Arial Narrow" w:hAnsi="Arial Narrow" w:cs="Arial"/>
        </w:rPr>
        <w:t>ufanym</w:t>
      </w:r>
      <w:r w:rsidR="005620DC" w:rsidRPr="005620DC">
        <w:rPr>
          <w:rFonts w:ascii="Arial Narrow" w:hAnsi="Arial Narrow" w:cs="Arial"/>
        </w:rPr>
        <w:t xml:space="preserve"> </w:t>
      </w:r>
      <w:r w:rsidR="005620DC" w:rsidRPr="006D0546">
        <w:rPr>
          <w:rFonts w:ascii="Arial Narrow" w:hAnsi="Arial Narrow" w:cs="Arial"/>
        </w:rPr>
        <w:t>albo podpisem osobistym</w:t>
      </w:r>
      <w:r w:rsidR="00EF35D2" w:rsidRPr="006D0546">
        <w:rPr>
          <w:rFonts w:ascii="Arial Narrow" w:hAnsi="Arial Narrow" w:cs="Arial"/>
        </w:rPr>
        <w:t>.</w:t>
      </w:r>
    </w:p>
    <w:p w14:paraId="7BE4EE7A" w14:textId="77777777" w:rsidR="006135E6" w:rsidRDefault="006060AD" w:rsidP="006135E6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135E6">
        <w:rPr>
          <w:rFonts w:ascii="Arial Narrow" w:hAnsi="Arial Narrow" w:cs="Arial"/>
        </w:rPr>
        <w:t xml:space="preserve">Ofertę w postaci elektronicznej należy złożyć za pośrednictwem poczty elektronicznej na adres e-mail: </w:t>
      </w:r>
      <w:hyperlink r:id="rId10" w:history="1">
        <w:r w:rsidR="00EF35D2" w:rsidRPr="006135E6">
          <w:rPr>
            <w:rStyle w:val="Hipercze"/>
            <w:rFonts w:ascii="Arial Narrow" w:hAnsi="Arial Narrow" w:cs="Arial"/>
          </w:rPr>
          <w:t>kancelaria@gip.pip.gov.pl</w:t>
        </w:r>
      </w:hyperlink>
      <w:r w:rsidR="00EF35D2" w:rsidRPr="006135E6">
        <w:rPr>
          <w:rFonts w:ascii="Arial Narrow" w:hAnsi="Arial Narrow" w:cs="Arial"/>
        </w:rPr>
        <w:t xml:space="preserve">. </w:t>
      </w:r>
      <w:r w:rsidRPr="006135E6">
        <w:rPr>
          <w:rFonts w:ascii="Arial Narrow" w:hAnsi="Arial Narrow" w:cs="Arial"/>
        </w:rPr>
        <w:t xml:space="preserve">W nazwie pliku z ofertą lub w nazwie wiadomości e-mail należy wpisać: „Oferta na </w:t>
      </w:r>
      <w:r w:rsidR="006135E6" w:rsidRPr="006135E6">
        <w:rPr>
          <w:rFonts w:ascii="Arial Narrow" w:hAnsi="Arial Narrow" w:cs="Arial"/>
        </w:rPr>
        <w:t>wykonanie i dystrybucja do jednostek organizacyjnych PIP gier edukacyjnych dla dzieci z obszarów wiejskich</w:t>
      </w:r>
      <w:r w:rsidR="006135E6">
        <w:rPr>
          <w:rFonts w:ascii="Arial Narrow" w:hAnsi="Arial Narrow" w:cs="Arial"/>
        </w:rPr>
        <w:t>”</w:t>
      </w:r>
      <w:r w:rsidR="006135E6" w:rsidRPr="006135E6">
        <w:rPr>
          <w:rFonts w:ascii="Arial Narrow" w:hAnsi="Arial Narrow" w:cs="Arial"/>
        </w:rPr>
        <w:t>.</w:t>
      </w:r>
    </w:p>
    <w:p w14:paraId="189DBDDA" w14:textId="406D2E46" w:rsidR="00EF35D2" w:rsidRPr="006135E6" w:rsidRDefault="006060AD" w:rsidP="006135E6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135E6">
        <w:rPr>
          <w:rFonts w:ascii="Arial Narrow" w:hAnsi="Arial Narrow" w:cs="Arial"/>
        </w:rPr>
        <w:t xml:space="preserve">Ofertę w postaci papierowej należy złożyć osobiście lub za pośrednictwem operatora pocztowego lub firmy kurierskiej na adres: Państwowa Inspekcja Pracy Główny Inspektorat Pracy ul. Barska </w:t>
      </w:r>
      <w:r w:rsidRPr="00C106DE">
        <w:rPr>
          <w:rFonts w:ascii="Arial Narrow" w:hAnsi="Arial Narrow" w:cs="Arial"/>
        </w:rPr>
        <w:t xml:space="preserve">28/30, 02-315 Warszawa </w:t>
      </w:r>
      <w:r w:rsidR="002C7863" w:rsidRPr="00C106DE">
        <w:rPr>
          <w:rFonts w:ascii="Arial Narrow" w:hAnsi="Arial Narrow" w:cs="Arial"/>
        </w:rPr>
        <w:t xml:space="preserve">(Kancelaria), z dopiskiem: </w:t>
      </w:r>
      <w:r w:rsidR="00DB2ACF" w:rsidRPr="00C106DE">
        <w:rPr>
          <w:rFonts w:ascii="Arial Narrow" w:hAnsi="Arial Narrow" w:cs="Arial"/>
          <w:b/>
        </w:rPr>
        <w:t>Oferty nie</w:t>
      </w:r>
      <w:r w:rsidR="002C7863" w:rsidRPr="00C106DE">
        <w:rPr>
          <w:rFonts w:ascii="Arial Narrow" w:hAnsi="Arial Narrow" w:cs="Arial"/>
          <w:b/>
        </w:rPr>
        <w:t xml:space="preserve"> otwierać do dnia </w:t>
      </w:r>
      <w:r w:rsidR="00C106DE" w:rsidRPr="00C106DE">
        <w:rPr>
          <w:rFonts w:ascii="Arial Narrow" w:hAnsi="Arial Narrow" w:cs="Arial"/>
          <w:b/>
        </w:rPr>
        <w:t>18 kwietnia </w:t>
      </w:r>
      <w:r w:rsidR="006135E6" w:rsidRPr="00C106DE">
        <w:rPr>
          <w:rFonts w:ascii="Arial Narrow" w:hAnsi="Arial Narrow" w:cs="Arial"/>
          <w:b/>
        </w:rPr>
        <w:t>2023</w:t>
      </w:r>
      <w:r w:rsidR="00C106DE" w:rsidRPr="00C106DE">
        <w:rPr>
          <w:rFonts w:ascii="Arial Narrow" w:hAnsi="Arial Narrow" w:cs="Arial"/>
          <w:b/>
        </w:rPr>
        <w:t> </w:t>
      </w:r>
      <w:r w:rsidR="00FB6080" w:rsidRPr="00C106DE">
        <w:rPr>
          <w:rFonts w:ascii="Arial Narrow" w:hAnsi="Arial Narrow" w:cs="Arial"/>
          <w:b/>
        </w:rPr>
        <w:t>r. do godz. 11</w:t>
      </w:r>
      <w:r w:rsidR="002C7863" w:rsidRPr="00C106DE">
        <w:rPr>
          <w:rFonts w:ascii="Arial Narrow" w:hAnsi="Arial Narrow" w:cs="Arial"/>
          <w:b/>
        </w:rPr>
        <w:t xml:space="preserve">:00. </w:t>
      </w:r>
      <w:r w:rsidR="002C7863" w:rsidRPr="00C106DE">
        <w:rPr>
          <w:rFonts w:ascii="Arial Narrow" w:hAnsi="Arial Narrow" w:cs="Arial"/>
          <w:color w:val="FF0000"/>
        </w:rPr>
        <w:t xml:space="preserve"> </w:t>
      </w:r>
      <w:r w:rsidRPr="00C106DE">
        <w:rPr>
          <w:rFonts w:ascii="Arial Narrow" w:hAnsi="Arial Narrow" w:cs="Arial"/>
        </w:rPr>
        <w:t>Oferta w postaci papierowej musi być podpisana</w:t>
      </w:r>
      <w:r w:rsidR="00C106DE">
        <w:rPr>
          <w:rFonts w:ascii="Arial Narrow" w:hAnsi="Arial Narrow" w:cs="Arial"/>
        </w:rPr>
        <w:t xml:space="preserve"> </w:t>
      </w:r>
      <w:r w:rsidRPr="006135E6">
        <w:rPr>
          <w:rFonts w:ascii="Arial Narrow" w:hAnsi="Arial Narrow" w:cs="Arial"/>
        </w:rPr>
        <w:t>własnoręcznym podpise</w:t>
      </w:r>
      <w:r w:rsidR="00EF35D2" w:rsidRPr="006135E6">
        <w:rPr>
          <w:rFonts w:ascii="Arial Narrow" w:hAnsi="Arial Narrow" w:cs="Arial"/>
        </w:rPr>
        <w:t>m przez uprawnioną osobę/osoby.</w:t>
      </w:r>
    </w:p>
    <w:p w14:paraId="76890DAA" w14:textId="77777777" w:rsidR="00375CA7" w:rsidRPr="006D0546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Ofertę w postaci papierowej należy złożyć w zamkniętej kopercie zatytułowanej „Oferta na</w:t>
      </w:r>
      <w:r w:rsidR="002C7863" w:rsidRPr="006D0546">
        <w:rPr>
          <w:rFonts w:ascii="Arial Narrow" w:hAnsi="Arial Narrow" w:cs="Arial"/>
        </w:rPr>
        <w:t xml:space="preserve"> wykonanie i </w:t>
      </w:r>
      <w:r w:rsidR="00CC1AEC" w:rsidRPr="006135E6">
        <w:rPr>
          <w:rFonts w:ascii="Arial Narrow" w:hAnsi="Arial Narrow" w:cs="Arial"/>
        </w:rPr>
        <w:t>dystry</w:t>
      </w:r>
      <w:r w:rsidR="00CC1AEC">
        <w:rPr>
          <w:rFonts w:ascii="Arial Narrow" w:hAnsi="Arial Narrow" w:cs="Arial"/>
        </w:rPr>
        <w:t>bucję</w:t>
      </w:r>
      <w:r w:rsidR="00CC1AEC" w:rsidRPr="006135E6">
        <w:rPr>
          <w:rFonts w:ascii="Arial Narrow" w:hAnsi="Arial Narrow" w:cs="Arial"/>
        </w:rPr>
        <w:t xml:space="preserve"> do jednostek organizacyjnych PIP gier edukacyjnych dla dzieci z obszarów wiejskich.</w:t>
      </w:r>
      <w:r w:rsidRPr="006D0546">
        <w:rPr>
          <w:rFonts w:ascii="Arial Narrow" w:hAnsi="Arial Narrow" w:cs="Arial"/>
        </w:rPr>
        <w:t xml:space="preserve">”. </w:t>
      </w:r>
    </w:p>
    <w:p w14:paraId="02DE18D0" w14:textId="77777777" w:rsidR="00375CA7" w:rsidRPr="006D0546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Zamawiający dopuszcza złożenie kopii oferty jako skanu, podpisanej przed sporządzeniem skanu przez osobę lub osoby up</w:t>
      </w:r>
      <w:r w:rsidR="00375CA7" w:rsidRPr="006D0546">
        <w:rPr>
          <w:rFonts w:ascii="Arial Narrow" w:hAnsi="Arial Narrow" w:cs="Arial"/>
        </w:rPr>
        <w:t>oważnione do podpisania oferty.</w:t>
      </w:r>
    </w:p>
    <w:p w14:paraId="1D6AA653" w14:textId="77777777" w:rsidR="00375CA7" w:rsidRPr="006D0546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Wykonawca </w:t>
      </w:r>
      <w:r w:rsidR="00375CA7" w:rsidRPr="006D0546">
        <w:rPr>
          <w:rFonts w:ascii="Arial Narrow" w:hAnsi="Arial Narrow" w:cs="Arial"/>
        </w:rPr>
        <w:t>może złożyć tylko jedną ofertę.</w:t>
      </w:r>
    </w:p>
    <w:p w14:paraId="1F7B91ED" w14:textId="77777777" w:rsidR="00375CA7" w:rsidRPr="006D0546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Oferta musi zawierać co najmniej wszystkie informacje i oświadczenia wymagane we wzorze Formularz</w:t>
      </w:r>
      <w:r w:rsidR="00375CA7" w:rsidRPr="006D0546">
        <w:rPr>
          <w:rFonts w:ascii="Arial Narrow" w:hAnsi="Arial Narrow" w:cs="Arial"/>
        </w:rPr>
        <w:t>a oferty i Formularza cenowego.</w:t>
      </w:r>
    </w:p>
    <w:p w14:paraId="6299FE6C" w14:textId="77777777" w:rsidR="00375CA7" w:rsidRPr="006D0546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Cena oferty z podatkiem VAT musi obejmować całkowity koszt wykonania zamówienia</w:t>
      </w:r>
      <w:r w:rsidR="002C7863" w:rsidRPr="006D0546">
        <w:rPr>
          <w:rFonts w:ascii="Arial Narrow" w:hAnsi="Arial Narrow" w:cs="Arial"/>
        </w:rPr>
        <w:t>,</w:t>
      </w:r>
      <w:r w:rsidRPr="006D0546">
        <w:rPr>
          <w:rFonts w:ascii="Arial Narrow" w:hAnsi="Arial Narrow" w:cs="Arial"/>
        </w:rPr>
        <w:t xml:space="preserve"> wynikający z zakresu i sposobu realiz</w:t>
      </w:r>
      <w:r w:rsidR="00375CA7" w:rsidRPr="006D0546">
        <w:rPr>
          <w:rFonts w:ascii="Arial Narrow" w:hAnsi="Arial Narrow" w:cs="Arial"/>
        </w:rPr>
        <w:t>acji przedmiotu zamówienia.</w:t>
      </w:r>
    </w:p>
    <w:p w14:paraId="48C26075" w14:textId="77777777" w:rsidR="00375CA7" w:rsidRPr="006D0546" w:rsidRDefault="006060AD" w:rsidP="006060AD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Oferta musi być podpisana przez osoby uprawnione do reprezentowania Wykonawcy, której umocowanie wynika z odpowiedniego rejestru. W przypadku, gdy oferta będzie podpisana przez inną osobę, należy do oferty załączyć pełnomocnictwo, z którego będzie wynikało umocowanie tej osoby</w:t>
      </w:r>
      <w:r w:rsidR="00375CA7" w:rsidRPr="006D0546">
        <w:rPr>
          <w:rFonts w:ascii="Arial Narrow" w:hAnsi="Arial Narrow" w:cs="Arial"/>
        </w:rPr>
        <w:t xml:space="preserve"> lub osób do podpisania oferty.</w:t>
      </w:r>
    </w:p>
    <w:p w14:paraId="63FB3F92" w14:textId="77777777" w:rsidR="00623E0C" w:rsidRDefault="006060AD" w:rsidP="00242FD1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W przypadku złożenia oferty w formie pisemnej wszelkie poprawki lub zmiany w ofercie muszą być dokonane w sposób czytelny, parafowane własnoręcznie przez osoby podp</w:t>
      </w:r>
      <w:r w:rsidR="00375CA7" w:rsidRPr="006D0546">
        <w:rPr>
          <w:rFonts w:ascii="Arial Narrow" w:hAnsi="Arial Narrow" w:cs="Arial"/>
        </w:rPr>
        <w:t>isujące ofertę.</w:t>
      </w:r>
    </w:p>
    <w:p w14:paraId="38C2A06D" w14:textId="77777777" w:rsidR="00242FD1" w:rsidRPr="00242FD1" w:rsidRDefault="00242FD1" w:rsidP="00242FD1">
      <w:pPr>
        <w:pStyle w:val="Akapitzlist"/>
        <w:ind w:left="1080"/>
        <w:rPr>
          <w:rFonts w:ascii="Arial Narrow" w:hAnsi="Arial Narrow" w:cs="Arial"/>
        </w:rPr>
      </w:pPr>
    </w:p>
    <w:p w14:paraId="1D914E04" w14:textId="77777777" w:rsidR="006060AD" w:rsidRPr="006D0546" w:rsidRDefault="006060AD" w:rsidP="00623E0C">
      <w:pPr>
        <w:pStyle w:val="Akapitzlist"/>
        <w:numPr>
          <w:ilvl w:val="0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Dokumenty </w:t>
      </w:r>
    </w:p>
    <w:p w14:paraId="6A6AAFD0" w14:textId="77777777" w:rsidR="00623E0C" w:rsidRPr="006D0546" w:rsidRDefault="006060AD" w:rsidP="00CF08DE">
      <w:pPr>
        <w:ind w:left="709"/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Zamawiający wymaga, aby Wykonawca przystępujący do udziału w postępowaniu złożył następujące dokumenty: </w:t>
      </w:r>
    </w:p>
    <w:p w14:paraId="19E7BFE4" w14:textId="77777777" w:rsidR="00623E0C" w:rsidRPr="006D0546" w:rsidRDefault="00623E0C" w:rsidP="00623E0C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</w:rPr>
      </w:pPr>
    </w:p>
    <w:p w14:paraId="6AB954EF" w14:textId="77777777" w:rsidR="00623E0C" w:rsidRPr="006D0546" w:rsidRDefault="00623E0C" w:rsidP="00623E0C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</w:rPr>
      </w:pPr>
    </w:p>
    <w:p w14:paraId="62FC3D1F" w14:textId="77777777" w:rsidR="00623E0C" w:rsidRPr="006D0546" w:rsidRDefault="00623E0C" w:rsidP="00623E0C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</w:rPr>
      </w:pPr>
    </w:p>
    <w:p w14:paraId="01C1C879" w14:textId="77777777" w:rsidR="00623E0C" w:rsidRPr="006D0546" w:rsidRDefault="00623E0C" w:rsidP="00623E0C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</w:rPr>
      </w:pPr>
    </w:p>
    <w:p w14:paraId="02348741" w14:textId="77777777" w:rsidR="00623E0C" w:rsidRPr="006D0546" w:rsidRDefault="00623E0C" w:rsidP="00623E0C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</w:rPr>
      </w:pPr>
    </w:p>
    <w:p w14:paraId="34356C0F" w14:textId="77777777" w:rsidR="00623E0C" w:rsidRPr="006D0546" w:rsidRDefault="00623E0C" w:rsidP="00623E0C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</w:rPr>
      </w:pPr>
    </w:p>
    <w:p w14:paraId="007F42B5" w14:textId="77777777" w:rsidR="00623E0C" w:rsidRPr="006D0546" w:rsidRDefault="00623E0C" w:rsidP="00623E0C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</w:rPr>
      </w:pPr>
    </w:p>
    <w:p w14:paraId="2D2EBB9F" w14:textId="77777777" w:rsidR="00623E0C" w:rsidRPr="006D0546" w:rsidRDefault="00623E0C" w:rsidP="00623E0C">
      <w:pPr>
        <w:pStyle w:val="Akapitzlist"/>
        <w:numPr>
          <w:ilvl w:val="0"/>
          <w:numId w:val="4"/>
        </w:numPr>
        <w:rPr>
          <w:rFonts w:ascii="Arial Narrow" w:hAnsi="Arial Narrow" w:cs="Arial"/>
          <w:vanish/>
        </w:rPr>
      </w:pPr>
    </w:p>
    <w:p w14:paraId="74E0A07F" w14:textId="77777777" w:rsidR="00623E0C" w:rsidRPr="007805EF" w:rsidRDefault="006060AD" w:rsidP="00242FD1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7805EF">
        <w:rPr>
          <w:rFonts w:ascii="Arial Narrow" w:hAnsi="Arial Narrow" w:cs="Arial"/>
        </w:rPr>
        <w:t>Ofertę, o treści zgodnej z Formularzem oferty stanowiącym załącznik nr 3 do Zapytania oraz Formularzem cenowym stanowiącym załącznik nr 2</w:t>
      </w:r>
      <w:r w:rsidR="00623E0C" w:rsidRPr="007805EF">
        <w:rPr>
          <w:rFonts w:ascii="Arial Narrow" w:hAnsi="Arial Narrow" w:cs="Arial"/>
        </w:rPr>
        <w:t xml:space="preserve"> do Zapytania.</w:t>
      </w:r>
    </w:p>
    <w:p w14:paraId="687A1664" w14:textId="77777777" w:rsidR="00623E0C" w:rsidRPr="007805EF" w:rsidRDefault="006060AD" w:rsidP="00242FD1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7805EF">
        <w:rPr>
          <w:rFonts w:ascii="Arial Narrow" w:hAnsi="Arial Narrow" w:cs="Arial"/>
        </w:rPr>
        <w:t xml:space="preserve">Pełnomocnictwo, w przypadku podpisania oferty przez osobę lub osoby upoważnione do reprezentowania Wykonawcy, niewskazane w odpowiednim rejestrze. </w:t>
      </w:r>
    </w:p>
    <w:p w14:paraId="2EB9F24A" w14:textId="77777777" w:rsidR="00623E0C" w:rsidRPr="007805EF" w:rsidRDefault="006060AD" w:rsidP="00242FD1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7805EF">
        <w:rPr>
          <w:rFonts w:ascii="Arial Narrow" w:hAnsi="Arial Narrow" w:cs="Arial"/>
        </w:rPr>
        <w:t xml:space="preserve">Oświadczenie, którego wzór stanowi </w:t>
      </w:r>
      <w:r w:rsidR="005620DC" w:rsidRPr="007805EF">
        <w:rPr>
          <w:rFonts w:ascii="Arial Narrow" w:hAnsi="Arial Narrow" w:cs="Arial"/>
        </w:rPr>
        <w:t>załącznik nr 5</w:t>
      </w:r>
      <w:r w:rsidRPr="007805EF">
        <w:rPr>
          <w:rFonts w:ascii="Arial Narrow" w:hAnsi="Arial Narrow" w:cs="Arial"/>
        </w:rPr>
        <w:t xml:space="preserve"> do zapytania</w:t>
      </w:r>
      <w:r w:rsidR="00623E0C" w:rsidRPr="007805EF">
        <w:rPr>
          <w:rFonts w:ascii="Arial Narrow" w:hAnsi="Arial Narrow" w:cs="Arial"/>
        </w:rPr>
        <w:t>.</w:t>
      </w:r>
    </w:p>
    <w:p w14:paraId="2E90D34E" w14:textId="77777777" w:rsidR="006060AD" w:rsidRPr="006D0546" w:rsidRDefault="006060AD" w:rsidP="00242FD1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5620DC">
        <w:rPr>
          <w:rFonts w:ascii="Arial Narrow" w:hAnsi="Arial Narrow" w:cs="Arial"/>
        </w:rPr>
        <w:t>Zamawiający pobierze samodzielnie z baz danych aktualny odpis</w:t>
      </w:r>
      <w:r w:rsidRPr="006D0546">
        <w:rPr>
          <w:rFonts w:ascii="Arial Narrow" w:hAnsi="Arial Narrow" w:cs="Arial"/>
        </w:rPr>
        <w:t xml:space="preserve"> z właściwego rejestru lub centralnej ewidencji i informacji o działalności gospodarczej dotyczący Wykonawców, o ile są one dostępne pod określonymi adresami internetowymi ogólnodostępnych i bezpłatnych baz danych. W przypadku braku dostępności ww. dokumentów lub jeśli informacje o Wykonawcy, np. w zakresie jego reprezentacji, nie zostały zaktualizowane w rejestrze znajdującym się w dostępnej elektronicznej bazie danych, Wykonawca złoży wraz z ofertą stosowny dokument. </w:t>
      </w:r>
    </w:p>
    <w:p w14:paraId="050729B0" w14:textId="77777777" w:rsidR="006060AD" w:rsidRPr="006D0546" w:rsidRDefault="006060AD" w:rsidP="006060AD">
      <w:pPr>
        <w:rPr>
          <w:rFonts w:ascii="Arial Narrow" w:hAnsi="Arial Narrow" w:cs="Arial"/>
        </w:rPr>
      </w:pPr>
    </w:p>
    <w:p w14:paraId="7ED6E9F3" w14:textId="77777777" w:rsidR="00623E0C" w:rsidRPr="005620DC" w:rsidRDefault="006060AD" w:rsidP="00242FD1">
      <w:pPr>
        <w:pStyle w:val="Akapitzlist"/>
        <w:numPr>
          <w:ilvl w:val="0"/>
          <w:numId w:val="1"/>
        </w:numPr>
        <w:rPr>
          <w:rFonts w:ascii="Arial Narrow" w:hAnsi="Arial Narrow" w:cs="Arial"/>
        </w:rPr>
      </w:pPr>
      <w:r w:rsidRPr="005620DC">
        <w:rPr>
          <w:rFonts w:ascii="Arial Narrow" w:hAnsi="Arial Narrow" w:cs="Arial"/>
        </w:rPr>
        <w:t xml:space="preserve">Kryterium </w:t>
      </w:r>
      <w:r w:rsidR="003E1E9E" w:rsidRPr="005620DC">
        <w:rPr>
          <w:rFonts w:ascii="Arial Narrow" w:hAnsi="Arial Narrow" w:cs="Arial"/>
        </w:rPr>
        <w:t xml:space="preserve">i sposób oceny </w:t>
      </w:r>
      <w:r w:rsidRPr="005620DC">
        <w:rPr>
          <w:rFonts w:ascii="Arial Narrow" w:hAnsi="Arial Narrow" w:cs="Arial"/>
        </w:rPr>
        <w:t xml:space="preserve">ofert: </w:t>
      </w:r>
    </w:p>
    <w:p w14:paraId="15DA0524" w14:textId="77777777" w:rsidR="006060AD" w:rsidRPr="005620DC" w:rsidRDefault="006060AD" w:rsidP="007110C8">
      <w:pPr>
        <w:ind w:left="709"/>
        <w:rPr>
          <w:rFonts w:ascii="Arial Narrow" w:hAnsi="Arial Narrow" w:cs="Arial"/>
        </w:rPr>
      </w:pPr>
      <w:r w:rsidRPr="005620DC">
        <w:rPr>
          <w:rFonts w:ascii="Arial Narrow" w:hAnsi="Arial Narrow" w:cs="Arial"/>
        </w:rPr>
        <w:t xml:space="preserve">Ocenie poddane będą tylko oferty niepodlegające odrzuceniu. </w:t>
      </w:r>
    </w:p>
    <w:p w14:paraId="68040546" w14:textId="77777777" w:rsidR="007110C8" w:rsidRPr="006D0546" w:rsidRDefault="007110C8" w:rsidP="006060AD">
      <w:pPr>
        <w:rPr>
          <w:rFonts w:ascii="Arial Narrow" w:hAnsi="Arial Narrow" w:cs="Arial"/>
          <w:highlight w:val="yellow"/>
        </w:rPr>
      </w:pPr>
    </w:p>
    <w:p w14:paraId="7D4B4E67" w14:textId="77777777" w:rsidR="007110C8" w:rsidRPr="006D0546" w:rsidRDefault="007110C8" w:rsidP="00242FD1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Kryteria oceny ofert, ich waga w % </w:t>
      </w:r>
    </w:p>
    <w:tbl>
      <w:tblPr>
        <w:tblW w:w="7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693"/>
        <w:gridCol w:w="2548"/>
      </w:tblGrid>
      <w:tr w:rsidR="007110C8" w:rsidRPr="006D0546" w14:paraId="671692BD" w14:textId="77777777" w:rsidTr="00E626BE">
        <w:trPr>
          <w:jc w:val="center"/>
        </w:trPr>
        <w:tc>
          <w:tcPr>
            <w:tcW w:w="467" w:type="dxa"/>
            <w:vAlign w:val="center"/>
          </w:tcPr>
          <w:p w14:paraId="4D0BCEE9" w14:textId="77777777" w:rsidR="007110C8" w:rsidRPr="006D0546" w:rsidRDefault="007110C8" w:rsidP="00AB7556">
            <w:pPr>
              <w:spacing w:line="360" w:lineRule="auto"/>
              <w:jc w:val="both"/>
              <w:rPr>
                <w:rFonts w:ascii="Arial Narrow" w:hAnsi="Arial Narrow" w:cs="Arial"/>
              </w:rPr>
            </w:pPr>
            <w:r w:rsidRPr="006D0546">
              <w:rPr>
                <w:rFonts w:ascii="Arial Narrow" w:hAnsi="Arial Narrow" w:cs="Arial"/>
              </w:rPr>
              <w:t>Lp.</w:t>
            </w:r>
          </w:p>
        </w:tc>
        <w:tc>
          <w:tcPr>
            <w:tcW w:w="4693" w:type="dxa"/>
            <w:vAlign w:val="center"/>
          </w:tcPr>
          <w:p w14:paraId="590DA679" w14:textId="77777777" w:rsidR="007110C8" w:rsidRPr="006D0546" w:rsidRDefault="007110C8" w:rsidP="00AB7556">
            <w:pPr>
              <w:spacing w:line="360" w:lineRule="auto"/>
              <w:jc w:val="both"/>
              <w:rPr>
                <w:rFonts w:ascii="Arial Narrow" w:hAnsi="Arial Narrow" w:cs="Arial"/>
              </w:rPr>
            </w:pPr>
            <w:r w:rsidRPr="006D0546">
              <w:rPr>
                <w:rFonts w:ascii="Arial Narrow" w:hAnsi="Arial Narrow" w:cs="Arial"/>
              </w:rPr>
              <w:t>Kryterium</w:t>
            </w:r>
          </w:p>
        </w:tc>
        <w:tc>
          <w:tcPr>
            <w:tcW w:w="2548" w:type="dxa"/>
            <w:vAlign w:val="center"/>
          </w:tcPr>
          <w:p w14:paraId="7BB84406" w14:textId="77777777" w:rsidR="007110C8" w:rsidRPr="006D0546" w:rsidRDefault="007110C8" w:rsidP="00AB7556">
            <w:pPr>
              <w:spacing w:line="360" w:lineRule="auto"/>
              <w:jc w:val="center"/>
              <w:rPr>
                <w:rFonts w:ascii="Arial Narrow" w:hAnsi="Arial Narrow" w:cs="Arial"/>
              </w:rPr>
            </w:pPr>
            <w:r w:rsidRPr="006D0546">
              <w:rPr>
                <w:rFonts w:ascii="Arial Narrow" w:hAnsi="Arial Narrow" w:cs="Arial"/>
              </w:rPr>
              <w:t>Waga kryterium – rozkład %</w:t>
            </w:r>
          </w:p>
        </w:tc>
      </w:tr>
      <w:tr w:rsidR="007110C8" w:rsidRPr="006D0546" w14:paraId="6E5C4745" w14:textId="77777777" w:rsidTr="00E626BE">
        <w:trPr>
          <w:jc w:val="center"/>
        </w:trPr>
        <w:tc>
          <w:tcPr>
            <w:tcW w:w="467" w:type="dxa"/>
            <w:vAlign w:val="center"/>
          </w:tcPr>
          <w:p w14:paraId="6808408A" w14:textId="77777777" w:rsidR="007110C8" w:rsidRPr="006D0546" w:rsidRDefault="007110C8" w:rsidP="00AB7556">
            <w:pPr>
              <w:spacing w:line="360" w:lineRule="auto"/>
              <w:jc w:val="both"/>
              <w:rPr>
                <w:rFonts w:ascii="Arial Narrow" w:hAnsi="Arial Narrow" w:cs="Arial"/>
              </w:rPr>
            </w:pPr>
            <w:r w:rsidRPr="006D0546">
              <w:rPr>
                <w:rFonts w:ascii="Arial Narrow" w:hAnsi="Arial Narrow" w:cs="Arial"/>
              </w:rPr>
              <w:t>1</w:t>
            </w:r>
            <w:r w:rsidR="00E626BE">
              <w:rPr>
                <w:rFonts w:ascii="Arial Narrow" w:hAnsi="Arial Narrow" w:cs="Arial"/>
              </w:rPr>
              <w:t>.</w:t>
            </w:r>
          </w:p>
        </w:tc>
        <w:tc>
          <w:tcPr>
            <w:tcW w:w="4693" w:type="dxa"/>
            <w:vAlign w:val="center"/>
          </w:tcPr>
          <w:p w14:paraId="1FA0CCD8" w14:textId="77777777" w:rsidR="007110C8" w:rsidRPr="006D0546" w:rsidRDefault="007110C8" w:rsidP="00AB7556">
            <w:pPr>
              <w:spacing w:line="360" w:lineRule="auto"/>
              <w:jc w:val="both"/>
              <w:rPr>
                <w:rFonts w:ascii="Arial Narrow" w:hAnsi="Arial Narrow" w:cs="Arial"/>
              </w:rPr>
            </w:pPr>
            <w:r w:rsidRPr="006D0546">
              <w:rPr>
                <w:rFonts w:ascii="Arial Narrow" w:hAnsi="Arial Narrow" w:cs="Arial"/>
              </w:rPr>
              <w:t>Cena oferty</w:t>
            </w:r>
          </w:p>
        </w:tc>
        <w:tc>
          <w:tcPr>
            <w:tcW w:w="2548" w:type="dxa"/>
            <w:vAlign w:val="center"/>
          </w:tcPr>
          <w:p w14:paraId="76DF44B8" w14:textId="77777777" w:rsidR="007110C8" w:rsidRPr="006D0546" w:rsidRDefault="00242FD1" w:rsidP="00AB7556">
            <w:pPr>
              <w:spacing w:line="36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7110C8" w:rsidRPr="006D0546">
              <w:rPr>
                <w:rFonts w:ascii="Arial Narrow" w:hAnsi="Arial Narrow" w:cs="Arial"/>
              </w:rPr>
              <w:t>0%</w:t>
            </w:r>
          </w:p>
        </w:tc>
      </w:tr>
    </w:tbl>
    <w:p w14:paraId="652708CB" w14:textId="77777777" w:rsidR="007110C8" w:rsidRPr="006D0546" w:rsidRDefault="007110C8" w:rsidP="007110C8">
      <w:pPr>
        <w:spacing w:line="360" w:lineRule="auto"/>
        <w:jc w:val="both"/>
        <w:rPr>
          <w:rFonts w:ascii="Arial Narrow" w:hAnsi="Arial Narrow" w:cs="Arial"/>
        </w:rPr>
      </w:pPr>
    </w:p>
    <w:p w14:paraId="25892EC9" w14:textId="77777777" w:rsidR="007110C8" w:rsidRPr="006D0546" w:rsidRDefault="007110C8" w:rsidP="00242FD1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Przez „cenę oferty” Zamawiający rozumie łączną cenę wraz z podatkiem VAT wykonania i dostawy </w:t>
      </w:r>
      <w:r w:rsidR="00242FD1" w:rsidRPr="00242FD1">
        <w:rPr>
          <w:rFonts w:ascii="Arial Narrow" w:hAnsi="Arial Narrow" w:cs="Arial"/>
        </w:rPr>
        <w:t>gier edukacyjnych</w:t>
      </w:r>
      <w:r w:rsidRPr="006D0546">
        <w:rPr>
          <w:rFonts w:ascii="Arial Narrow" w:hAnsi="Arial Narrow" w:cs="Arial"/>
        </w:rPr>
        <w:t>.</w:t>
      </w:r>
    </w:p>
    <w:p w14:paraId="1AD4A319" w14:textId="77777777" w:rsidR="006D0546" w:rsidRPr="006D0546" w:rsidRDefault="006D0546" w:rsidP="006D0546">
      <w:pPr>
        <w:pStyle w:val="Akapitzlist"/>
        <w:ind w:left="1080"/>
        <w:rPr>
          <w:rFonts w:ascii="Arial Narrow" w:hAnsi="Arial Narrow" w:cs="Arial"/>
        </w:rPr>
      </w:pPr>
    </w:p>
    <w:p w14:paraId="6A81B3E5" w14:textId="77777777" w:rsidR="007110C8" w:rsidRPr="006D0546" w:rsidRDefault="00AF2765" w:rsidP="00242FD1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>
        <w:rPr>
          <w:rFonts w:ascii="Arial Narrow" w:hAnsi="Arial Narrow" w:cs="Arial"/>
          <w:u w:val="single"/>
        </w:rPr>
        <w:t xml:space="preserve">Ocena oferty </w:t>
      </w:r>
      <w:r w:rsidR="007110C8" w:rsidRPr="006D0546">
        <w:rPr>
          <w:rFonts w:ascii="Arial Narrow" w:hAnsi="Arial Narrow" w:cs="Arial"/>
        </w:rPr>
        <w:t>- cena oferty, punktacja przyznana danej ofercie obliczona zostanie według następującego wzoru:</w:t>
      </w:r>
    </w:p>
    <w:p w14:paraId="0CDF52C7" w14:textId="77777777" w:rsidR="007110C8" w:rsidRPr="006D0546" w:rsidRDefault="007110C8" w:rsidP="007110C8">
      <w:pPr>
        <w:spacing w:line="360" w:lineRule="auto"/>
        <w:ind w:left="513"/>
        <w:jc w:val="both"/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ab/>
      </w:r>
    </w:p>
    <w:p w14:paraId="6E77560F" w14:textId="77777777" w:rsidR="007110C8" w:rsidRPr="006D0546" w:rsidRDefault="007110C8" w:rsidP="007110C8">
      <w:pPr>
        <w:spacing w:line="360" w:lineRule="auto"/>
        <w:ind w:left="513"/>
        <w:jc w:val="both"/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ab/>
      </w:r>
      <w:r w:rsidRPr="006D0546">
        <w:rPr>
          <w:rFonts w:ascii="Arial Narrow" w:hAnsi="Arial Narrow" w:cs="Arial"/>
        </w:rPr>
        <w:tab/>
      </w:r>
      <w:r w:rsidRPr="006D0546">
        <w:rPr>
          <w:rFonts w:ascii="Arial Narrow" w:hAnsi="Arial Narrow" w:cs="Arial"/>
        </w:rPr>
        <w:tab/>
      </w:r>
      <w:r w:rsidRPr="006D0546">
        <w:rPr>
          <w:rFonts w:ascii="Arial Narrow" w:hAnsi="Arial Narrow" w:cs="Arial"/>
        </w:rPr>
        <w:tab/>
      </w:r>
      <w:r w:rsidRPr="006D0546">
        <w:rPr>
          <w:rFonts w:ascii="Arial Narrow" w:hAnsi="Arial Narrow" w:cs="Arial"/>
        </w:rPr>
        <w:tab/>
        <w:t xml:space="preserve">              wartość z podatkiem VAT najtańszej oferty</w:t>
      </w:r>
    </w:p>
    <w:p w14:paraId="732D7F5F" w14:textId="77777777" w:rsidR="007110C8" w:rsidRPr="006D0546" w:rsidRDefault="007110C8" w:rsidP="007110C8">
      <w:pPr>
        <w:spacing w:line="360" w:lineRule="auto"/>
        <w:ind w:left="513"/>
        <w:jc w:val="both"/>
        <w:rPr>
          <w:rFonts w:ascii="Arial Narrow" w:hAnsi="Arial Narrow" w:cs="Arial"/>
        </w:rPr>
      </w:pPr>
      <w:r w:rsidRPr="006D0546">
        <w:rPr>
          <w:rFonts w:ascii="Arial Narrow" w:hAnsi="Arial Narrow" w:cs="Arial"/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75FC248" wp14:editId="1FACF95C">
                <wp:simplePos x="0" y="0"/>
                <wp:positionH relativeFrom="column">
                  <wp:posOffset>2819400</wp:posOffset>
                </wp:positionH>
                <wp:positionV relativeFrom="paragraph">
                  <wp:posOffset>60324</wp:posOffset>
                </wp:positionV>
                <wp:extent cx="2004695" cy="0"/>
                <wp:effectExtent l="0" t="0" r="14605" b="1905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46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4587A7" id="Łącznik prostoliniow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222pt,4.75pt" to="379.8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0QOLAIAADsEAAAOAAAAZHJzL2Uyb0RvYy54bWysU8uO0zAU3SPxD5b3bZKSdtqo6QiSls0A&#10;lWb4ANd2Gmsc27I9TQtiMQv+DP6La/cBhQ1CbBw/7j0595x757f7TqIdt05oVeJsmGLEFdVMqG2J&#10;Pz6sBlOMnCeKEakVL/GBO3y7ePli3puCj3SrJeMWAYhyRW9K3HpviiRxtOUdcUNtuILHRtuOeDja&#10;bcIs6QG9k8koTSdJry0zVlPuHNzWx0e8iPhNw6n/0DSOeyRLDNx8XG1cN2FNFnNSbC0xraAnGuQf&#10;WHREKPjpBaomnqAnK/6A6gS12unGD6nuEt00gvJYA1STpb9Vc98Sw2MtII4zF5nc/4Ol73driwQD&#10;7zBSpAOLvj9/+0o/KfGIQFfntRRK6P6AsiBWb1wBOZVa21Au3at7c6fpo0NKVy1RWx5JPxwMIMWM&#10;5ColHJyBX276d5pBDHnyOiq3b2wXIEETtI8GHS4G8b1HFC7B8XwyG2NEz28JKc6Jxjr/lusOaDvw&#10;GWgH7UhBdnfOA3UIPYeEa6VXQsrov1SoL/FsPBrHBAcls/AYwpzdbipp0Y5AB+Xjm9mbadABwK7C&#10;rH5SLIK1nLDlae+JkMc9xEsV8KAUoHPaHVvk8yydLafLaT7IR5PlIE/revB6VeWDySq7Gdev6qqq&#10;sy+BWpYXrWCMq8Du3K5Z/nftcBqcY6NdGvYiQ3KNHksEsudvJB29DPYdG2Gj2WFtgxrBVujQGHya&#10;pjACv55j1M+ZX/wAAAD//wMAUEsDBBQABgAIAAAAIQAcW7n52wAAAAcBAAAPAAAAZHJzL2Rvd25y&#10;ZXYueG1sTI9BS8NAFITvgv9heYI3u7EkNkmzKVKwoDer0Otr9pmE7r4N2W2T/ntXL3ocZpj5ptrM&#10;1ogLjb53rOBxkYAgbpzuuVXw+fHykIPwAVmjcUwKruRhU9/eVFhqN/E7XfahFbGEfYkKuhCGUkrf&#10;dGTRL9xAHL0vN1oMUY6t1CNOsdwauUySJ2mx57jQ4UDbjprT/mwVvI652R0KzDNduKvZTm+H5Q6V&#10;ur+bn9cgAs3hLww/+BEd6sh0dGfWXhgFaZrGL0FBkYGI/iorViCOv1rWlfzPX38DAAD//wMAUEsB&#10;Ai0AFAAGAAgAAAAhALaDOJL+AAAA4QEAABMAAAAAAAAAAAAAAAAAAAAAAFtDb250ZW50X1R5cGVz&#10;XS54bWxQSwECLQAUAAYACAAAACEAOP0h/9YAAACUAQAACwAAAAAAAAAAAAAAAAAvAQAAX3JlbHMv&#10;LnJlbHNQSwECLQAUAAYACAAAACEAwTtEDiwCAAA7BAAADgAAAAAAAAAAAAAAAAAuAgAAZHJzL2Uy&#10;b0RvYy54bWxQSwECLQAUAAYACAAAACEAHFu5+dsAAAAHAQAADwAAAAAAAAAAAAAAAACGBAAAZHJz&#10;L2Rvd25yZXYueG1sUEsFBgAAAAAEAAQA8wAAAI4FAAAAAA==&#10;" strokecolor="#4579b8"/>
            </w:pict>
          </mc:Fallback>
        </mc:AlternateContent>
      </w:r>
      <w:r w:rsidRPr="006D0546">
        <w:rPr>
          <w:rFonts w:ascii="Arial Narrow" w:hAnsi="Arial Narrow" w:cs="Arial"/>
        </w:rPr>
        <w:t xml:space="preserve">Liczba punktów przyznana ocenianej ofercie = </w:t>
      </w:r>
      <w:r w:rsidRPr="006D0546">
        <w:rPr>
          <w:rFonts w:ascii="Arial Narrow" w:hAnsi="Arial Narrow" w:cs="Arial"/>
        </w:rPr>
        <w:tab/>
      </w:r>
      <w:r w:rsidRPr="006D0546">
        <w:rPr>
          <w:rFonts w:ascii="Arial Narrow" w:hAnsi="Arial Narrow" w:cs="Arial"/>
        </w:rPr>
        <w:tab/>
      </w:r>
      <w:r w:rsidRPr="006D0546">
        <w:rPr>
          <w:rFonts w:ascii="Arial Narrow" w:hAnsi="Arial Narrow" w:cs="Arial"/>
        </w:rPr>
        <w:tab/>
      </w:r>
      <w:r w:rsidRPr="006D0546">
        <w:rPr>
          <w:rFonts w:ascii="Arial Narrow" w:hAnsi="Arial Narrow" w:cs="Arial"/>
        </w:rPr>
        <w:tab/>
      </w:r>
      <w:r w:rsidRPr="006D0546">
        <w:rPr>
          <w:rFonts w:ascii="Arial Narrow" w:hAnsi="Arial Narrow" w:cs="Arial"/>
        </w:rPr>
        <w:tab/>
      </w:r>
      <w:r w:rsidR="00242FD1">
        <w:rPr>
          <w:rFonts w:ascii="Arial Narrow" w:hAnsi="Arial Narrow" w:cs="Arial"/>
        </w:rPr>
        <w:t>* 10</w:t>
      </w:r>
      <w:r w:rsidRPr="006D0546">
        <w:rPr>
          <w:rFonts w:ascii="Arial Narrow" w:hAnsi="Arial Narrow" w:cs="Arial"/>
        </w:rPr>
        <w:t>0</w:t>
      </w:r>
    </w:p>
    <w:p w14:paraId="337C5E84" w14:textId="77777777" w:rsidR="007110C8" w:rsidRDefault="007110C8" w:rsidP="007110C8">
      <w:pPr>
        <w:spacing w:line="360" w:lineRule="auto"/>
        <w:ind w:left="513"/>
        <w:jc w:val="both"/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ab/>
      </w:r>
      <w:r w:rsidRPr="006D0546">
        <w:rPr>
          <w:rFonts w:ascii="Arial Narrow" w:hAnsi="Arial Narrow" w:cs="Arial"/>
        </w:rPr>
        <w:tab/>
      </w:r>
      <w:r w:rsidRPr="006D0546">
        <w:rPr>
          <w:rFonts w:ascii="Arial Narrow" w:hAnsi="Arial Narrow" w:cs="Arial"/>
        </w:rPr>
        <w:tab/>
      </w:r>
      <w:r w:rsidRPr="006D0546">
        <w:rPr>
          <w:rFonts w:ascii="Arial Narrow" w:hAnsi="Arial Narrow" w:cs="Arial"/>
        </w:rPr>
        <w:tab/>
      </w:r>
      <w:r w:rsidRPr="006D0546">
        <w:rPr>
          <w:rFonts w:ascii="Arial Narrow" w:hAnsi="Arial Narrow" w:cs="Arial"/>
        </w:rPr>
        <w:tab/>
        <w:t xml:space="preserve">              wartość z podatkiem VAT ocenianej oferty </w:t>
      </w:r>
    </w:p>
    <w:p w14:paraId="4542C34C" w14:textId="77777777" w:rsidR="00E626BE" w:rsidRPr="006D0546" w:rsidRDefault="00E626BE" w:rsidP="007110C8">
      <w:pPr>
        <w:spacing w:line="360" w:lineRule="auto"/>
        <w:ind w:left="513"/>
        <w:jc w:val="both"/>
        <w:rPr>
          <w:rFonts w:ascii="Arial Narrow" w:hAnsi="Arial Narrow" w:cs="Arial"/>
        </w:rPr>
      </w:pPr>
    </w:p>
    <w:p w14:paraId="2D4B102E" w14:textId="77777777" w:rsidR="007110C8" w:rsidRPr="00242FD1" w:rsidRDefault="00242FD1" w:rsidP="00242FD1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>
        <w:rPr>
          <w:rFonts w:ascii="Arial Narrow" w:hAnsi="Arial Narrow" w:cs="Arial"/>
          <w:u w:val="single"/>
        </w:rPr>
        <w:t>Oceną końcową oferty jest liczba uzyskanych punktów.</w:t>
      </w:r>
    </w:p>
    <w:p w14:paraId="33B878D2" w14:textId="77777777" w:rsidR="00242FD1" w:rsidRPr="00242FD1" w:rsidRDefault="00242FD1" w:rsidP="00242FD1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242FD1">
        <w:rPr>
          <w:rFonts w:ascii="Arial Narrow" w:hAnsi="Arial Narrow" w:cs="Arial"/>
        </w:rPr>
        <w:t>Ocenie poddane zostaną tylko oferty nie podlegające odrzuceniu.</w:t>
      </w:r>
    </w:p>
    <w:p w14:paraId="46FFEE66" w14:textId="77777777" w:rsidR="007110C8" w:rsidRDefault="007110C8" w:rsidP="00962EC7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Wykonanie zamówienia zostanie powierzone Wykonawcy, który uzyska największą liczę punktów.</w:t>
      </w:r>
    </w:p>
    <w:p w14:paraId="63699E49" w14:textId="77777777" w:rsidR="00962EC7" w:rsidRPr="00962EC7" w:rsidRDefault="00962EC7" w:rsidP="00962EC7">
      <w:pPr>
        <w:pStyle w:val="Akapitzlist"/>
        <w:ind w:left="1080"/>
        <w:rPr>
          <w:rFonts w:ascii="Arial Narrow" w:hAnsi="Arial Narrow" w:cs="Arial"/>
        </w:rPr>
      </w:pPr>
    </w:p>
    <w:p w14:paraId="65EA518D" w14:textId="77777777" w:rsidR="00115B3C" w:rsidRPr="006D0546" w:rsidRDefault="00115B3C" w:rsidP="00115B3C">
      <w:pPr>
        <w:pStyle w:val="Akapitzlist"/>
        <w:numPr>
          <w:ilvl w:val="0"/>
          <w:numId w:val="8"/>
        </w:numPr>
        <w:rPr>
          <w:rFonts w:ascii="Arial Narrow" w:hAnsi="Arial Narrow" w:cs="Arial"/>
          <w:vanish/>
        </w:rPr>
      </w:pPr>
    </w:p>
    <w:p w14:paraId="694771CD" w14:textId="77777777" w:rsidR="00115B3C" w:rsidRPr="006D0546" w:rsidRDefault="00115B3C" w:rsidP="00115B3C">
      <w:pPr>
        <w:pStyle w:val="Akapitzlist"/>
        <w:numPr>
          <w:ilvl w:val="0"/>
          <w:numId w:val="8"/>
        </w:numPr>
        <w:rPr>
          <w:rFonts w:ascii="Arial Narrow" w:hAnsi="Arial Narrow" w:cs="Arial"/>
          <w:vanish/>
        </w:rPr>
      </w:pPr>
    </w:p>
    <w:p w14:paraId="74E5AEAB" w14:textId="77777777" w:rsidR="00115B3C" w:rsidRPr="006D0546" w:rsidRDefault="00115B3C" w:rsidP="00115B3C">
      <w:pPr>
        <w:pStyle w:val="Akapitzlist"/>
        <w:numPr>
          <w:ilvl w:val="0"/>
          <w:numId w:val="8"/>
        </w:numPr>
        <w:rPr>
          <w:rFonts w:ascii="Arial Narrow" w:hAnsi="Arial Narrow" w:cs="Arial"/>
          <w:vanish/>
        </w:rPr>
      </w:pPr>
    </w:p>
    <w:p w14:paraId="2A6AD739" w14:textId="77777777" w:rsidR="00115B3C" w:rsidRPr="006D0546" w:rsidRDefault="00115B3C" w:rsidP="00115B3C">
      <w:pPr>
        <w:pStyle w:val="Akapitzlist"/>
        <w:numPr>
          <w:ilvl w:val="0"/>
          <w:numId w:val="8"/>
        </w:numPr>
        <w:rPr>
          <w:rFonts w:ascii="Arial Narrow" w:hAnsi="Arial Narrow" w:cs="Arial"/>
          <w:vanish/>
        </w:rPr>
      </w:pPr>
    </w:p>
    <w:p w14:paraId="5FCF7E58" w14:textId="77777777" w:rsidR="00115B3C" w:rsidRPr="006D0546" w:rsidRDefault="00115B3C" w:rsidP="00115B3C">
      <w:pPr>
        <w:pStyle w:val="Akapitzlist"/>
        <w:numPr>
          <w:ilvl w:val="0"/>
          <w:numId w:val="8"/>
        </w:numPr>
        <w:rPr>
          <w:rFonts w:ascii="Arial Narrow" w:hAnsi="Arial Narrow" w:cs="Arial"/>
          <w:vanish/>
        </w:rPr>
      </w:pPr>
    </w:p>
    <w:p w14:paraId="362EF19A" w14:textId="77777777" w:rsidR="00115B3C" w:rsidRPr="006D0546" w:rsidRDefault="00115B3C" w:rsidP="00115B3C">
      <w:pPr>
        <w:pStyle w:val="Akapitzlist"/>
        <w:numPr>
          <w:ilvl w:val="0"/>
          <w:numId w:val="8"/>
        </w:numPr>
        <w:rPr>
          <w:rFonts w:ascii="Arial Narrow" w:hAnsi="Arial Narrow" w:cs="Arial"/>
          <w:vanish/>
        </w:rPr>
      </w:pPr>
    </w:p>
    <w:p w14:paraId="41F76F8C" w14:textId="77777777" w:rsidR="00115B3C" w:rsidRPr="006D0546" w:rsidRDefault="00115B3C" w:rsidP="00115B3C">
      <w:pPr>
        <w:pStyle w:val="Akapitzlist"/>
        <w:numPr>
          <w:ilvl w:val="0"/>
          <w:numId w:val="8"/>
        </w:numPr>
        <w:rPr>
          <w:rFonts w:ascii="Arial Narrow" w:hAnsi="Arial Narrow" w:cs="Arial"/>
          <w:vanish/>
        </w:rPr>
      </w:pPr>
    </w:p>
    <w:p w14:paraId="4C7F1617" w14:textId="77777777" w:rsidR="00115B3C" w:rsidRPr="006D0546" w:rsidRDefault="00115B3C" w:rsidP="00115B3C">
      <w:pPr>
        <w:pStyle w:val="Akapitzlist"/>
        <w:numPr>
          <w:ilvl w:val="0"/>
          <w:numId w:val="8"/>
        </w:numPr>
        <w:rPr>
          <w:rFonts w:ascii="Arial Narrow" w:hAnsi="Arial Narrow" w:cs="Arial"/>
          <w:vanish/>
        </w:rPr>
      </w:pPr>
    </w:p>
    <w:p w14:paraId="427F4E17" w14:textId="77777777" w:rsidR="00115B3C" w:rsidRPr="006D0546" w:rsidRDefault="00115B3C" w:rsidP="00115B3C">
      <w:pPr>
        <w:pStyle w:val="Akapitzlist"/>
        <w:numPr>
          <w:ilvl w:val="0"/>
          <w:numId w:val="8"/>
        </w:numPr>
        <w:rPr>
          <w:rFonts w:ascii="Arial Narrow" w:hAnsi="Arial Narrow" w:cs="Arial"/>
          <w:vanish/>
        </w:rPr>
      </w:pPr>
    </w:p>
    <w:p w14:paraId="28E3AB1D" w14:textId="77777777" w:rsidR="006973FF" w:rsidRPr="00962EC7" w:rsidRDefault="006060AD" w:rsidP="00962EC7">
      <w:pPr>
        <w:pStyle w:val="Akapitzlist"/>
        <w:numPr>
          <w:ilvl w:val="0"/>
          <w:numId w:val="19"/>
        </w:numPr>
        <w:rPr>
          <w:rFonts w:ascii="Arial Narrow" w:hAnsi="Arial Narrow" w:cs="Arial"/>
        </w:rPr>
      </w:pPr>
      <w:r w:rsidRPr="00962EC7">
        <w:rPr>
          <w:rFonts w:ascii="Arial Narrow" w:hAnsi="Arial Narrow" w:cs="Arial"/>
        </w:rPr>
        <w:t xml:space="preserve">Informacje dodatkowe: </w:t>
      </w:r>
    </w:p>
    <w:p w14:paraId="41283A72" w14:textId="77777777" w:rsidR="006973FF" w:rsidRPr="006D0546" w:rsidRDefault="006060AD" w:rsidP="006060AD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Zamawiający zastrzega sobie prawo zmiany treści zapytania ofertowego albo zmiany terminu składania ofert. Informacja o każdej zmianie zostanie opublikowana na stronie internetowej postępowania. </w:t>
      </w:r>
    </w:p>
    <w:p w14:paraId="3F57091F" w14:textId="77777777" w:rsidR="006973FF" w:rsidRPr="006D0546" w:rsidRDefault="006060AD" w:rsidP="006060AD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Oferty złożone po terminie składania ofert nie będą rozpatrywane. O złożeniu oferty w terminie decyduje data i godzina wpłynięcia oferty pocztą elektroniczną na adres e-mail kancelaria@gip.pip.gov.pl albo data i godzina wpływu oferty w formie pisemnej do kancelarii w siedzibie Zamawiającego. </w:t>
      </w:r>
    </w:p>
    <w:p w14:paraId="0905BEB6" w14:textId="77777777" w:rsidR="006973FF" w:rsidRPr="006D0546" w:rsidRDefault="006060AD" w:rsidP="006060AD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Koszty przygotowania oferty ponosi Wykonawc</w:t>
      </w:r>
      <w:r w:rsidR="006973FF" w:rsidRPr="006D0546">
        <w:rPr>
          <w:rFonts w:ascii="Arial Narrow" w:hAnsi="Arial Narrow" w:cs="Arial"/>
        </w:rPr>
        <w:t>a.</w:t>
      </w:r>
    </w:p>
    <w:p w14:paraId="3C71F46E" w14:textId="77777777" w:rsidR="006D0546" w:rsidRPr="006D0546" w:rsidRDefault="006060AD" w:rsidP="006D0546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Zamawiający odrzuci ofertę w przypadku, gdy: </w:t>
      </w:r>
    </w:p>
    <w:p w14:paraId="7ABAEF28" w14:textId="77777777" w:rsidR="006D0546" w:rsidRPr="006D0546" w:rsidRDefault="006060AD" w:rsidP="006D0546">
      <w:pPr>
        <w:pStyle w:val="Akapitzlist"/>
        <w:numPr>
          <w:ilvl w:val="2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zostanie złożona po terminie składania ofert wskazanym w Zapytaniu, </w:t>
      </w:r>
    </w:p>
    <w:p w14:paraId="7075D182" w14:textId="77777777" w:rsidR="006D0546" w:rsidRPr="006D0546" w:rsidRDefault="006060AD" w:rsidP="006D0546">
      <w:pPr>
        <w:pStyle w:val="Akapitzlist"/>
        <w:numPr>
          <w:ilvl w:val="2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będzie niezgodna z Zapytaniem, </w:t>
      </w:r>
    </w:p>
    <w:p w14:paraId="72F34B5B" w14:textId="77777777" w:rsidR="006D0546" w:rsidRPr="006D0546" w:rsidRDefault="006060AD" w:rsidP="006D0546">
      <w:pPr>
        <w:pStyle w:val="Akapitzlist"/>
        <w:numPr>
          <w:ilvl w:val="2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będzie podpisana przez osobę nieumocowaną, niemożliwa do odczytania ze względu na jej zaszyfrowanie albo nieprawidłowe („podwójne”) opatrzenie podpisem elektronicznym albo ze względu na naniesione na wersji papierowej nieczytelne poprawki, </w:t>
      </w:r>
    </w:p>
    <w:p w14:paraId="7A9EC7E2" w14:textId="77777777" w:rsidR="006973FF" w:rsidRPr="006D0546" w:rsidRDefault="006060AD" w:rsidP="006D0546">
      <w:pPr>
        <w:pStyle w:val="Akapitzlist"/>
        <w:numPr>
          <w:ilvl w:val="2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Wykonawca nie udzieli wyjaśnień lub nie uzupełni dokumentów we wskazanym terminie. </w:t>
      </w:r>
    </w:p>
    <w:p w14:paraId="3867239C" w14:textId="77777777" w:rsidR="006D0546" w:rsidRPr="006D0546" w:rsidRDefault="006D0546" w:rsidP="006D0546">
      <w:pPr>
        <w:pStyle w:val="Akapitzlist"/>
        <w:ind w:left="1080"/>
        <w:rPr>
          <w:rFonts w:ascii="Arial Narrow" w:hAnsi="Arial Narrow" w:cs="Arial"/>
        </w:rPr>
      </w:pPr>
    </w:p>
    <w:p w14:paraId="67CDF0E9" w14:textId="77777777" w:rsidR="006973FF" w:rsidRPr="006D0546" w:rsidRDefault="006060AD" w:rsidP="006060AD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Zamawiający poprawi w ofertach oczywiste omyłki</w:t>
      </w:r>
      <w:r w:rsidR="006973FF" w:rsidRPr="006D0546">
        <w:rPr>
          <w:rFonts w:ascii="Arial Narrow" w:hAnsi="Arial Narrow" w:cs="Arial"/>
        </w:rPr>
        <w:t xml:space="preserve"> pisarskie i omyłki rachunkowe.</w:t>
      </w:r>
    </w:p>
    <w:p w14:paraId="62A0014B" w14:textId="77777777" w:rsidR="006973FF" w:rsidRPr="006D0546" w:rsidRDefault="006060AD" w:rsidP="006060AD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lastRenderedPageBreak/>
        <w:t xml:space="preserve">Zamawiający dopuszcza możliwość uzupełnienia oferty poprzez składanie odpowiednich wyjaśnień/informacji/dokumentów/danych. </w:t>
      </w:r>
    </w:p>
    <w:p w14:paraId="2F5E949B" w14:textId="77777777" w:rsidR="006973FF" w:rsidRPr="006D0546" w:rsidRDefault="006060AD" w:rsidP="006060AD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Zamawiający udzieli zamówienia Wykonawcy, którego oferta zostanie wybrana jako najkorzystniejsza. </w:t>
      </w:r>
    </w:p>
    <w:p w14:paraId="5A77C989" w14:textId="77777777" w:rsidR="006973FF" w:rsidRPr="006D0546" w:rsidRDefault="006060AD" w:rsidP="006060AD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Wykonawcy, którzy złożą oferty zostaną poinformowani pocztą elektroniczną o poprawieniu omyłek, odrzuceniu oferty, wyborze oferty najkorzystniejszej lub unieważnieniu postępowania. </w:t>
      </w:r>
    </w:p>
    <w:p w14:paraId="407B74B2" w14:textId="77777777" w:rsidR="006973FF" w:rsidRPr="006D0546" w:rsidRDefault="006060AD" w:rsidP="006060AD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W przypadku uchylenia się wybranego Wykonawcy od realizacji zamówienia, Zamawiający ma prawo wybrać kolejną najkorzystniejszą ofertę spośród pozostałych złożonych ofert. </w:t>
      </w:r>
    </w:p>
    <w:p w14:paraId="5B38A807" w14:textId="77777777" w:rsidR="006973FF" w:rsidRPr="006D0546" w:rsidRDefault="006060AD" w:rsidP="006060AD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Zamawiający zastrzega sobie prawo unieważnienia postępowania w dowolnym czasie bez podania przyczyny. W przyp</w:t>
      </w:r>
      <w:r w:rsidR="006973FF" w:rsidRPr="006D0546">
        <w:rPr>
          <w:rFonts w:ascii="Arial Narrow" w:hAnsi="Arial Narrow" w:cs="Arial"/>
        </w:rPr>
        <w:t xml:space="preserve">adku unieważnienia postępowania </w:t>
      </w:r>
      <w:r w:rsidRPr="006D0546">
        <w:rPr>
          <w:rFonts w:ascii="Arial Narrow" w:hAnsi="Arial Narrow" w:cs="Arial"/>
        </w:rPr>
        <w:t xml:space="preserve">Wykonawcy nie przysługuje żadne roszczenie wobec Zamawiającego. Zamawiający nie zwróci kosztów przygotowania ani złożenia oferty. </w:t>
      </w:r>
    </w:p>
    <w:p w14:paraId="27930CCE" w14:textId="77777777" w:rsidR="006973FF" w:rsidRPr="006D0546" w:rsidRDefault="006060AD" w:rsidP="006060AD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Zamawiający nie ponosi odpowiedzialności za nieskuteczne złożenie oferty e-mailem (np. ze względu na zbyt dużą pojemność przesyłanych plików, wysłanie oferty z adresu uznanego za niebezpieczny, która zostanie zatrzymana przez antywirusowe zapory, itp.), jeśli nie jest ono spowodowane przyczynami leżącymi po stronie Państwowej Inspekcji Pracy Głównego Inspektoratu Pracy. </w:t>
      </w:r>
    </w:p>
    <w:p w14:paraId="4F5F02C4" w14:textId="77777777" w:rsidR="006060AD" w:rsidRPr="006D0546" w:rsidRDefault="006060AD" w:rsidP="006060AD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W sprawach nieujętych w Zapytaniu mają zastosowanie przepisy kodeksu cywilnego. </w:t>
      </w:r>
    </w:p>
    <w:p w14:paraId="0AFA016F" w14:textId="77777777" w:rsidR="006060AD" w:rsidRPr="006D0546" w:rsidRDefault="006060AD" w:rsidP="006060AD">
      <w:pPr>
        <w:rPr>
          <w:rFonts w:ascii="Arial Narrow" w:hAnsi="Arial Narrow" w:cs="Arial"/>
        </w:rPr>
      </w:pPr>
    </w:p>
    <w:p w14:paraId="3415A5D7" w14:textId="77777777" w:rsidR="006060AD" w:rsidRPr="006D0546" w:rsidRDefault="006060AD" w:rsidP="006973FF">
      <w:pPr>
        <w:pStyle w:val="Akapitzlist"/>
        <w:numPr>
          <w:ilvl w:val="0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Wykonawca jest związany ofertą nie dłużej niż 30 dni od dnia upływu terminu składania ofert, przy czym pierwszym dniem związania ofertą jest dzień, w którym upływa termin składania ofert. </w:t>
      </w:r>
    </w:p>
    <w:p w14:paraId="3D87EA85" w14:textId="77777777" w:rsidR="006973FF" w:rsidRPr="006D0546" w:rsidRDefault="006060AD" w:rsidP="006060AD">
      <w:pPr>
        <w:pStyle w:val="Akapitzlist"/>
        <w:numPr>
          <w:ilvl w:val="0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Klauzula informacyjna dotycząca ochrony danych osób fizycznych </w:t>
      </w:r>
    </w:p>
    <w:p w14:paraId="223CB9C0" w14:textId="77777777" w:rsidR="006D0546" w:rsidRPr="006D0546" w:rsidRDefault="006060AD" w:rsidP="006D0546">
      <w:pPr>
        <w:ind w:left="709"/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informuję że: </w:t>
      </w:r>
    </w:p>
    <w:p w14:paraId="0EAEAE87" w14:textId="77777777" w:rsidR="006D0546" w:rsidRPr="006D0546" w:rsidRDefault="006060AD" w:rsidP="006D0546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administratorem Pani/Pana danych osobowych jest Główny Inspektor Pracy, z siedzibą przy ul. Barskiej 28/30, 02-315 Warszawa; </w:t>
      </w:r>
    </w:p>
    <w:p w14:paraId="5E6A3839" w14:textId="77777777" w:rsidR="006D0546" w:rsidRPr="006D0546" w:rsidRDefault="006060AD" w:rsidP="006D0546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inspektorem ochrony danych osobowych w Państwowej Inspekcji Pracy Głównym Inspektoracie Pracy jest Pan Robert Ruciński, ad</w:t>
      </w:r>
      <w:r w:rsidR="006973FF" w:rsidRPr="006D0546">
        <w:rPr>
          <w:rFonts w:ascii="Arial Narrow" w:hAnsi="Arial Narrow" w:cs="Arial"/>
        </w:rPr>
        <w:t xml:space="preserve">res e-mail: </w:t>
      </w:r>
      <w:hyperlink r:id="rId11" w:history="1">
        <w:r w:rsidR="006973FF" w:rsidRPr="006D0546">
          <w:rPr>
            <w:rStyle w:val="Hipercze"/>
            <w:rFonts w:ascii="Arial Narrow" w:hAnsi="Arial Narrow" w:cs="Arial"/>
          </w:rPr>
          <w:t>iod@gip.pip.gov.pl</w:t>
        </w:r>
      </w:hyperlink>
      <w:r w:rsidR="006973FF" w:rsidRPr="006D0546">
        <w:rPr>
          <w:rFonts w:ascii="Arial Narrow" w:hAnsi="Arial Narrow" w:cs="Arial"/>
        </w:rPr>
        <w:t>;</w:t>
      </w:r>
    </w:p>
    <w:p w14:paraId="2BFBD1FA" w14:textId="77777777" w:rsidR="006D0546" w:rsidRPr="006D0546" w:rsidRDefault="006060AD" w:rsidP="006D0546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Pani/Pana dane osobowe przetwarzane będą na podstawie art. 6 ust. 1 lit. c RODO w celu przeprowadzenia postępowania, na wykonanie zadania określonego w zapytaniu ofertowym oraz art. 6 ust. 1 lit. b RODO w przypadku wybranej oferty - w celu realizacji przedmiotu zamówienia poprzez zawarcie umowy; </w:t>
      </w:r>
    </w:p>
    <w:p w14:paraId="76B3338A" w14:textId="131F2ED0" w:rsidR="006D0546" w:rsidRPr="006D0546" w:rsidRDefault="006060AD" w:rsidP="006D0546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>Odbiorcą danych osobowych mogą zostać inne jednostki organizacyjne PIP, uprawnione organy publiczne, podmioty wykonujące usługi niszczenia i archiwizacji dokumentacji, osoby lub podmioty, którym udostępniona zostanie dokumentacja postępowania w oparciu o ustawę o dostępie do informacji publicznej</w:t>
      </w:r>
      <w:r w:rsidR="00CD666F">
        <w:rPr>
          <w:rFonts w:ascii="Arial Narrow" w:hAnsi="Arial Narrow" w:cs="Arial"/>
        </w:rPr>
        <w:t>.</w:t>
      </w:r>
    </w:p>
    <w:p w14:paraId="53CD3F86" w14:textId="77777777" w:rsidR="006D0546" w:rsidRPr="006D0546" w:rsidRDefault="006060AD" w:rsidP="006D0546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Pani/Pana dane osobowe będą przetwarzane na podstawie przepisów prawa, przez okres niezbędny do realizacji celów przetwarzania, lecz nie krócej niż okres wskazany w przepisach o archiwizacji; </w:t>
      </w:r>
    </w:p>
    <w:p w14:paraId="040AE468" w14:textId="77777777" w:rsidR="006D0546" w:rsidRPr="006D0546" w:rsidRDefault="006060AD" w:rsidP="006D0546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Podanie danych osobowych w związku z udziałem w postępowaniu o udzielenie zamówienia publicznego w trybie zapytania ofertowego nie jest obowiązkowe, ale może być warunkiem niezbędnym do wzięcia w nim udziału; </w:t>
      </w:r>
    </w:p>
    <w:p w14:paraId="30E90C66" w14:textId="77777777" w:rsidR="006D0546" w:rsidRPr="006D0546" w:rsidRDefault="006060AD" w:rsidP="006D0546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Pani/Pana dane nie będą przetwarzane w sposób zautomatyzowany i nie będą poddawane profilowaniu; </w:t>
      </w:r>
    </w:p>
    <w:p w14:paraId="778D7BBE" w14:textId="77777777" w:rsidR="006D0546" w:rsidRPr="006D0546" w:rsidRDefault="006060AD" w:rsidP="006D0546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Posiada Pani/Pan prawo dostępu do treści swoich danych osobowych oraz prawo żądania ich sprostowania, usunięcia, ograniczenia przetwarzania oraz prawo do złożenia sprzeciwu wobec przetwarzania danych osobowych w przypadkach i na zasadach określonych w przepisach RODO; </w:t>
      </w:r>
    </w:p>
    <w:p w14:paraId="09D12E4C" w14:textId="77777777" w:rsidR="006060AD" w:rsidRPr="006D0546" w:rsidRDefault="006060AD" w:rsidP="006D0546">
      <w:pPr>
        <w:pStyle w:val="Akapitzlist"/>
        <w:numPr>
          <w:ilvl w:val="1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lastRenderedPageBreak/>
        <w:t xml:space="preserve">Ma Pani/Pan prawo do wniesienia skargi do Prezesa Urzędu Ochrony Danych Osobowych. </w:t>
      </w:r>
    </w:p>
    <w:p w14:paraId="38E9E044" w14:textId="77777777" w:rsidR="006D0546" w:rsidRPr="006D0546" w:rsidRDefault="006D0546" w:rsidP="006D0546">
      <w:pPr>
        <w:pStyle w:val="Akapitzlist"/>
        <w:ind w:left="1080"/>
        <w:rPr>
          <w:rFonts w:ascii="Arial Narrow" w:hAnsi="Arial Narrow" w:cs="Arial"/>
        </w:rPr>
      </w:pPr>
    </w:p>
    <w:p w14:paraId="7F4D758E" w14:textId="77777777" w:rsidR="006060AD" w:rsidRPr="006D0546" w:rsidRDefault="006060AD" w:rsidP="006D0546">
      <w:pPr>
        <w:pStyle w:val="Akapitzlist"/>
        <w:numPr>
          <w:ilvl w:val="0"/>
          <w:numId w:val="8"/>
        </w:numPr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Załączniki do zapytania ofertowego: </w:t>
      </w:r>
    </w:p>
    <w:p w14:paraId="59A3B528" w14:textId="77777777" w:rsidR="00A24F28" w:rsidRPr="006D0546" w:rsidRDefault="006060AD" w:rsidP="006D0546">
      <w:pPr>
        <w:pStyle w:val="Akapitzlist"/>
        <w:numPr>
          <w:ilvl w:val="0"/>
          <w:numId w:val="11"/>
        </w:numPr>
        <w:ind w:left="1134"/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Opis przedmiotu zamówienia – załącznik nr 1 </w:t>
      </w:r>
    </w:p>
    <w:p w14:paraId="7869A103" w14:textId="77777777" w:rsidR="00A24F28" w:rsidRPr="006D0546" w:rsidRDefault="006060AD" w:rsidP="006D0546">
      <w:pPr>
        <w:pStyle w:val="Akapitzlist"/>
        <w:numPr>
          <w:ilvl w:val="0"/>
          <w:numId w:val="11"/>
        </w:numPr>
        <w:ind w:left="1134"/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Formularz cenowy – załącznik nr 2 </w:t>
      </w:r>
    </w:p>
    <w:p w14:paraId="0752D5FF" w14:textId="77777777" w:rsidR="00A24F28" w:rsidRPr="006D0546" w:rsidRDefault="006060AD" w:rsidP="006D0546">
      <w:pPr>
        <w:pStyle w:val="Akapitzlist"/>
        <w:numPr>
          <w:ilvl w:val="0"/>
          <w:numId w:val="11"/>
        </w:numPr>
        <w:ind w:left="1134"/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Formularz oferty – załącznik nr 3 </w:t>
      </w:r>
    </w:p>
    <w:p w14:paraId="0FE84C51" w14:textId="77777777" w:rsidR="00A24F28" w:rsidRPr="006D0546" w:rsidRDefault="006060AD" w:rsidP="006D0546">
      <w:pPr>
        <w:pStyle w:val="Akapitzlist"/>
        <w:numPr>
          <w:ilvl w:val="0"/>
          <w:numId w:val="11"/>
        </w:numPr>
        <w:ind w:left="1134"/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Wzór umowy – załącznik nr 4 </w:t>
      </w:r>
    </w:p>
    <w:p w14:paraId="5DC46723" w14:textId="77777777" w:rsidR="006060AD" w:rsidRPr="006D0546" w:rsidRDefault="006060AD" w:rsidP="006D0546">
      <w:pPr>
        <w:pStyle w:val="Akapitzlist"/>
        <w:numPr>
          <w:ilvl w:val="0"/>
          <w:numId w:val="11"/>
        </w:numPr>
        <w:ind w:left="1134"/>
        <w:rPr>
          <w:rFonts w:ascii="Arial Narrow" w:hAnsi="Arial Narrow" w:cs="Arial"/>
        </w:rPr>
      </w:pPr>
      <w:r w:rsidRPr="006D0546">
        <w:rPr>
          <w:rFonts w:ascii="Arial Narrow" w:hAnsi="Arial Narrow" w:cs="Arial"/>
        </w:rPr>
        <w:t xml:space="preserve">Oświadczenie - załącznik nr 5 </w:t>
      </w:r>
    </w:p>
    <w:p w14:paraId="52B58DE5" w14:textId="77777777" w:rsidR="006060AD" w:rsidRDefault="00071931" w:rsidP="006060AD">
      <w:pPr>
        <w:pStyle w:val="Akapitzlist"/>
        <w:numPr>
          <w:ilvl w:val="0"/>
          <w:numId w:val="11"/>
        </w:numPr>
        <w:ind w:left="1134"/>
        <w:rPr>
          <w:rFonts w:ascii="Arial Narrow" w:hAnsi="Arial Narrow" w:cs="Arial"/>
        </w:rPr>
      </w:pPr>
      <w:r w:rsidRPr="000773CA">
        <w:rPr>
          <w:rFonts w:ascii="Arial Narrow" w:hAnsi="Arial Narrow" w:cs="Arial"/>
        </w:rPr>
        <w:t>Rozdzielnik – załącznik nr 6</w:t>
      </w:r>
    </w:p>
    <w:p w14:paraId="1A115E6A" w14:textId="77777777" w:rsidR="00B97169" w:rsidRPr="000773CA" w:rsidRDefault="00B97169" w:rsidP="006060AD">
      <w:pPr>
        <w:pStyle w:val="Akapitzlist"/>
        <w:numPr>
          <w:ilvl w:val="0"/>
          <w:numId w:val="11"/>
        </w:numPr>
        <w:ind w:left="1134"/>
        <w:rPr>
          <w:rFonts w:ascii="Arial Narrow" w:hAnsi="Arial Narrow" w:cs="Arial"/>
        </w:rPr>
      </w:pPr>
      <w:r>
        <w:rPr>
          <w:rFonts w:ascii="Arial Narrow" w:hAnsi="Arial Narrow" w:cs="Arial"/>
        </w:rPr>
        <w:t>Projekty gier – załącznik nr 7</w:t>
      </w:r>
    </w:p>
    <w:sectPr w:rsidR="00B97169" w:rsidRPr="000773C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F404ED" w16cid:durableId="27A32F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10C87" w14:textId="77777777" w:rsidR="00CE06C8" w:rsidRDefault="00CE06C8" w:rsidP="006D0546">
      <w:pPr>
        <w:spacing w:after="0" w:line="240" w:lineRule="auto"/>
      </w:pPr>
      <w:r>
        <w:separator/>
      </w:r>
    </w:p>
  </w:endnote>
  <w:endnote w:type="continuationSeparator" w:id="0">
    <w:p w14:paraId="54D93A6A" w14:textId="77777777" w:rsidR="00CE06C8" w:rsidRDefault="00CE06C8" w:rsidP="006D0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546237"/>
      <w:docPartObj>
        <w:docPartGallery w:val="Page Numbers (Bottom of Page)"/>
        <w:docPartUnique/>
      </w:docPartObj>
    </w:sdtPr>
    <w:sdtEndPr/>
    <w:sdtContent>
      <w:p w14:paraId="09E9A581" w14:textId="26203622" w:rsidR="000773CA" w:rsidRDefault="000773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EC5">
          <w:rPr>
            <w:noProof/>
          </w:rPr>
          <w:t>1</w:t>
        </w:r>
        <w:r>
          <w:fldChar w:fldCharType="end"/>
        </w:r>
      </w:p>
    </w:sdtContent>
  </w:sdt>
  <w:p w14:paraId="637EF54B" w14:textId="77777777" w:rsidR="000773CA" w:rsidRDefault="000773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14517" w14:textId="77777777" w:rsidR="00CE06C8" w:rsidRDefault="00CE06C8" w:rsidP="006D0546">
      <w:pPr>
        <w:spacing w:after="0" w:line="240" w:lineRule="auto"/>
      </w:pPr>
      <w:r>
        <w:separator/>
      </w:r>
    </w:p>
  </w:footnote>
  <w:footnote w:type="continuationSeparator" w:id="0">
    <w:p w14:paraId="54C38DEA" w14:textId="77777777" w:rsidR="00CE06C8" w:rsidRDefault="00CE06C8" w:rsidP="006D0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F126F"/>
    <w:multiLevelType w:val="multilevel"/>
    <w:tmpl w:val="EDEC1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D05063C"/>
    <w:multiLevelType w:val="hybridMultilevel"/>
    <w:tmpl w:val="FD9024B4"/>
    <w:lvl w:ilvl="0" w:tplc="CCA8C01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" w15:restartNumberingAfterBreak="0">
    <w:nsid w:val="250C04CA"/>
    <w:multiLevelType w:val="multilevel"/>
    <w:tmpl w:val="DFA43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7773410"/>
    <w:multiLevelType w:val="multilevel"/>
    <w:tmpl w:val="944A5E2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85158BF"/>
    <w:multiLevelType w:val="hybridMultilevel"/>
    <w:tmpl w:val="B56A3EF2"/>
    <w:lvl w:ilvl="0" w:tplc="338CE9D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D76111"/>
    <w:multiLevelType w:val="multilevel"/>
    <w:tmpl w:val="AFE20C7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A374AEA"/>
    <w:multiLevelType w:val="hybridMultilevel"/>
    <w:tmpl w:val="F70051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4656FE"/>
    <w:multiLevelType w:val="multilevel"/>
    <w:tmpl w:val="EDEC1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3A11072"/>
    <w:multiLevelType w:val="hybridMultilevel"/>
    <w:tmpl w:val="43740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E3E12"/>
    <w:multiLevelType w:val="multilevel"/>
    <w:tmpl w:val="DFA43A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A1F2299"/>
    <w:multiLevelType w:val="multilevel"/>
    <w:tmpl w:val="2F0EBCE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7CB2236"/>
    <w:multiLevelType w:val="multilevel"/>
    <w:tmpl w:val="60CCF9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B0E3F78"/>
    <w:multiLevelType w:val="hybridMultilevel"/>
    <w:tmpl w:val="2842F7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D0041"/>
    <w:multiLevelType w:val="hybridMultilevel"/>
    <w:tmpl w:val="DDCA27E0"/>
    <w:lvl w:ilvl="0" w:tplc="0415000F">
      <w:start w:val="1"/>
      <w:numFmt w:val="decimal"/>
      <w:lvlText w:val="%1."/>
      <w:lvlJc w:val="left"/>
      <w:pPr>
        <w:ind w:left="1233" w:hanging="360"/>
      </w:pPr>
    </w:lvl>
    <w:lvl w:ilvl="1" w:tplc="04150019" w:tentative="1">
      <w:start w:val="1"/>
      <w:numFmt w:val="lowerLetter"/>
      <w:lvlText w:val="%2."/>
      <w:lvlJc w:val="left"/>
      <w:pPr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14" w15:restartNumberingAfterBreak="0">
    <w:nsid w:val="6F777664"/>
    <w:multiLevelType w:val="multilevel"/>
    <w:tmpl w:val="EDEC1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2CE2B58"/>
    <w:multiLevelType w:val="multilevel"/>
    <w:tmpl w:val="EDEC1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59347F6"/>
    <w:multiLevelType w:val="hybridMultilevel"/>
    <w:tmpl w:val="E73C8890"/>
    <w:lvl w:ilvl="0" w:tplc="EE74981C">
      <w:start w:val="9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5A46658"/>
    <w:multiLevelType w:val="hybridMultilevel"/>
    <w:tmpl w:val="76A8A6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7219AB"/>
    <w:multiLevelType w:val="hybridMultilevel"/>
    <w:tmpl w:val="B69029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9"/>
  </w:num>
  <w:num w:numId="5">
    <w:abstractNumId w:val="7"/>
  </w:num>
  <w:num w:numId="6">
    <w:abstractNumId w:val="0"/>
  </w:num>
  <w:num w:numId="7">
    <w:abstractNumId w:val="2"/>
  </w:num>
  <w:num w:numId="8">
    <w:abstractNumId w:val="3"/>
  </w:num>
  <w:num w:numId="9">
    <w:abstractNumId w:val="17"/>
  </w:num>
  <w:num w:numId="10">
    <w:abstractNumId w:val="12"/>
  </w:num>
  <w:num w:numId="11">
    <w:abstractNumId w:val="8"/>
  </w:num>
  <w:num w:numId="12">
    <w:abstractNumId w:val="1"/>
  </w:num>
  <w:num w:numId="13">
    <w:abstractNumId w:val="18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0AD"/>
    <w:rsid w:val="00032ADF"/>
    <w:rsid w:val="00071931"/>
    <w:rsid w:val="000773CA"/>
    <w:rsid w:val="000F3A37"/>
    <w:rsid w:val="00101EC5"/>
    <w:rsid w:val="00115B3C"/>
    <w:rsid w:val="00166F69"/>
    <w:rsid w:val="00220C61"/>
    <w:rsid w:val="00242FD1"/>
    <w:rsid w:val="002C7863"/>
    <w:rsid w:val="003472AB"/>
    <w:rsid w:val="00375CA7"/>
    <w:rsid w:val="00377AD9"/>
    <w:rsid w:val="003E1E9E"/>
    <w:rsid w:val="00420CB5"/>
    <w:rsid w:val="004A287C"/>
    <w:rsid w:val="004B3218"/>
    <w:rsid w:val="005620DC"/>
    <w:rsid w:val="006060AD"/>
    <w:rsid w:val="006135E6"/>
    <w:rsid w:val="00623E0C"/>
    <w:rsid w:val="006973FF"/>
    <w:rsid w:val="006D0546"/>
    <w:rsid w:val="007110C8"/>
    <w:rsid w:val="007805EF"/>
    <w:rsid w:val="007C1A78"/>
    <w:rsid w:val="00962EC7"/>
    <w:rsid w:val="00966362"/>
    <w:rsid w:val="009C22F5"/>
    <w:rsid w:val="00A24F28"/>
    <w:rsid w:val="00AC6507"/>
    <w:rsid w:val="00AF2765"/>
    <w:rsid w:val="00B65FCA"/>
    <w:rsid w:val="00B97169"/>
    <w:rsid w:val="00C106DE"/>
    <w:rsid w:val="00CA0F77"/>
    <w:rsid w:val="00CC1AEC"/>
    <w:rsid w:val="00CD666F"/>
    <w:rsid w:val="00CE06C8"/>
    <w:rsid w:val="00CE2C92"/>
    <w:rsid w:val="00CF08DE"/>
    <w:rsid w:val="00CF5CBB"/>
    <w:rsid w:val="00D47CC9"/>
    <w:rsid w:val="00DB2ACF"/>
    <w:rsid w:val="00DC3742"/>
    <w:rsid w:val="00E626BE"/>
    <w:rsid w:val="00E85539"/>
    <w:rsid w:val="00EC57BB"/>
    <w:rsid w:val="00EF35D2"/>
    <w:rsid w:val="00F24506"/>
    <w:rsid w:val="00F7320F"/>
    <w:rsid w:val="00FB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71CE"/>
  <w15:docId w15:val="{37937890-E2DD-4617-9222-46C215C6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78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5CA7"/>
    <w:pPr>
      <w:keepNext/>
      <w:keepLines/>
      <w:spacing w:before="120" w:after="120" w:line="360" w:lineRule="auto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2C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60A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C6507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75CA7"/>
    <w:rPr>
      <w:rFonts w:eastAsiaTheme="majorEastAsia" w:cstheme="majorBidi"/>
      <w:bCs/>
      <w:sz w:val="28"/>
      <w:szCs w:val="26"/>
    </w:rPr>
  </w:style>
  <w:style w:type="paragraph" w:styleId="Tekstpodstawowywcity">
    <w:name w:val="Body Text Indent"/>
    <w:basedOn w:val="Normalny"/>
    <w:link w:val="TekstpodstawowywcityZnak"/>
    <w:rsid w:val="00375CA7"/>
    <w:pPr>
      <w:spacing w:after="0" w:line="240" w:lineRule="auto"/>
      <w:ind w:left="2124" w:hanging="2124"/>
      <w:jc w:val="both"/>
    </w:pPr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75CA7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C78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6D0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546"/>
  </w:style>
  <w:style w:type="paragraph" w:styleId="Stopka">
    <w:name w:val="footer"/>
    <w:basedOn w:val="Normalny"/>
    <w:link w:val="StopkaZnak"/>
    <w:uiPriority w:val="99"/>
    <w:unhideWhenUsed/>
    <w:rsid w:val="006D0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546"/>
  </w:style>
  <w:style w:type="paragraph" w:styleId="Tytu">
    <w:name w:val="Title"/>
    <w:basedOn w:val="Normalny"/>
    <w:next w:val="Normalny"/>
    <w:link w:val="TytuZnak"/>
    <w:uiPriority w:val="10"/>
    <w:qFormat/>
    <w:rsid w:val="000773C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773C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36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2C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2C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2C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2C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2C92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2C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g-binding">
    <w:name w:val="ng-binding"/>
    <w:basedOn w:val="Domylnaczcionkaakapitu"/>
    <w:rsid w:val="00CE2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-promocja@gip.pip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gip.pip.gov.pl" TargetMode="Externa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yperlink" Target="mailto:kancelaria@gip.pip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v.pl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1668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Wasyluk</cp:lastModifiedBy>
  <cp:revision>5</cp:revision>
  <cp:lastPrinted>2022-10-04T07:09:00Z</cp:lastPrinted>
  <dcterms:created xsi:type="dcterms:W3CDTF">2023-02-24T11:57:00Z</dcterms:created>
  <dcterms:modified xsi:type="dcterms:W3CDTF">2023-03-28T11:55:00Z</dcterms:modified>
</cp:coreProperties>
</file>